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0" w:right="-44"/>
        <w:rPr>
          <w:sz w:val="20"/>
        </w:rPr>
      </w:pPr>
      <w:r>
        <w:rPr>
          <w:sz w:val="20"/>
        </w:rPr>
        <mc:AlternateContent>
          <mc:Choice Requires="wps">
            <w:drawing>
              <wp:inline distT="0" distB="0" distL="0" distR="0">
                <wp:extent cx="6858000" cy="481965"/>
                <wp:effectExtent l="0" t="0" r="0" b="0"/>
                <wp:docPr id="2" name="Textbox 2"/>
                <wp:cNvGraphicFramePr>
                  <a:graphicFrameLocks/>
                </wp:cNvGraphicFramePr>
                <a:graphic>
                  <a:graphicData uri="http://schemas.microsoft.com/office/word/2010/wordprocessingShape">
                    <wps:wsp>
                      <wps:cNvPr id="2" name="Textbox 2"/>
                      <wps:cNvSpPr txBox="1"/>
                      <wps:spPr>
                        <a:xfrm>
                          <a:off x="0" y="0"/>
                          <a:ext cx="6858000" cy="481965"/>
                        </a:xfrm>
                        <a:prstGeom prst="rect">
                          <a:avLst/>
                        </a:prstGeom>
                        <a:solidFill>
                          <a:srgbClr val="231F20"/>
                        </a:solidFill>
                      </wps:spPr>
                      <wps:txbx>
                        <w:txbxContent>
                          <w:p>
                            <w:pPr>
                              <w:spacing w:before="41"/>
                              <w:ind w:left="6" w:right="8" w:firstLine="0"/>
                              <w:jc w:val="center"/>
                              <w:rPr>
                                <w:b/>
                                <w:color w:val="000000"/>
                                <w:sz w:val="28"/>
                              </w:rPr>
                            </w:pPr>
                            <w:r>
                              <w:rPr>
                                <w:b/>
                                <w:color w:val="FFFFFF"/>
                                <w:sz w:val="28"/>
                              </w:rPr>
                              <w:t>UNIVERSITY</w:t>
                            </w:r>
                            <w:r>
                              <w:rPr>
                                <w:b/>
                                <w:color w:val="FFFFFF"/>
                                <w:spacing w:val="-9"/>
                                <w:sz w:val="28"/>
                              </w:rPr>
                              <w:t> </w:t>
                            </w:r>
                            <w:r>
                              <w:rPr>
                                <w:b/>
                                <w:color w:val="FFFFFF"/>
                                <w:sz w:val="28"/>
                              </w:rPr>
                              <w:t>OF</w:t>
                            </w:r>
                            <w:r>
                              <w:rPr>
                                <w:b/>
                                <w:color w:val="FFFFFF"/>
                                <w:spacing w:val="-14"/>
                                <w:sz w:val="28"/>
                              </w:rPr>
                              <w:t> </w:t>
                            </w:r>
                            <w:r>
                              <w:rPr>
                                <w:b/>
                                <w:color w:val="FFFFFF"/>
                                <w:sz w:val="28"/>
                              </w:rPr>
                              <w:t>SAN</w:t>
                            </w:r>
                            <w:r>
                              <w:rPr>
                                <w:b/>
                                <w:color w:val="FFFFFF"/>
                                <w:spacing w:val="-12"/>
                                <w:sz w:val="28"/>
                              </w:rPr>
                              <w:t> </w:t>
                            </w:r>
                            <w:r>
                              <w:rPr>
                                <w:b/>
                                <w:color w:val="FFFFFF"/>
                                <w:spacing w:val="-2"/>
                                <w:sz w:val="28"/>
                              </w:rPr>
                              <w:t>DIEGO</w:t>
                            </w:r>
                          </w:p>
                          <w:p>
                            <w:pPr>
                              <w:spacing w:before="14"/>
                              <w:ind w:left="0" w:right="8" w:firstLine="0"/>
                              <w:jc w:val="center"/>
                              <w:rPr>
                                <w:b/>
                                <w:color w:val="000000"/>
                                <w:sz w:val="28"/>
                              </w:rPr>
                            </w:pPr>
                            <w:r>
                              <w:rPr>
                                <w:b/>
                                <w:color w:val="FFFFFF"/>
                                <w:spacing w:val="-8"/>
                                <w:sz w:val="28"/>
                              </w:rPr>
                              <w:t>Performance</w:t>
                            </w:r>
                            <w:r>
                              <w:rPr>
                                <w:b/>
                                <w:color w:val="FFFFFF"/>
                                <w:spacing w:val="4"/>
                                <w:sz w:val="28"/>
                              </w:rPr>
                              <w:t> </w:t>
                            </w:r>
                            <w:r>
                              <w:rPr>
                                <w:b/>
                                <w:color w:val="FFFFFF"/>
                                <w:spacing w:val="-2"/>
                                <w:sz w:val="28"/>
                              </w:rPr>
                              <w:t>Agreement</w:t>
                            </w:r>
                          </w:p>
                        </w:txbxContent>
                      </wps:txbx>
                      <wps:bodyPr wrap="square" lIns="0" tIns="0" rIns="0" bIns="0" rtlCol="0">
                        <a:noAutofit/>
                      </wps:bodyPr>
                    </wps:wsp>
                  </a:graphicData>
                </a:graphic>
              </wp:inline>
            </w:drawing>
          </mc:Choice>
          <mc:Fallback>
            <w:pict>
              <v:shape style="width:540pt;height:37.950pt;mso-position-horizontal-relative:char;mso-position-vertical-relative:line" type="#_x0000_t202" id="docshape2" filled="true" fillcolor="#231f20" stroked="false">
                <w10:anchorlock/>
                <v:textbox inset="0,0,0,0">
                  <w:txbxContent>
                    <w:p>
                      <w:pPr>
                        <w:spacing w:before="41"/>
                        <w:ind w:left="6" w:right="8" w:firstLine="0"/>
                        <w:jc w:val="center"/>
                        <w:rPr>
                          <w:b/>
                          <w:color w:val="000000"/>
                          <w:sz w:val="28"/>
                        </w:rPr>
                      </w:pPr>
                      <w:r>
                        <w:rPr>
                          <w:b/>
                          <w:color w:val="FFFFFF"/>
                          <w:sz w:val="28"/>
                        </w:rPr>
                        <w:t>UNIVERSITY</w:t>
                      </w:r>
                      <w:r>
                        <w:rPr>
                          <w:b/>
                          <w:color w:val="FFFFFF"/>
                          <w:spacing w:val="-9"/>
                          <w:sz w:val="28"/>
                        </w:rPr>
                        <w:t> </w:t>
                      </w:r>
                      <w:r>
                        <w:rPr>
                          <w:b/>
                          <w:color w:val="FFFFFF"/>
                          <w:sz w:val="28"/>
                        </w:rPr>
                        <w:t>OF</w:t>
                      </w:r>
                      <w:r>
                        <w:rPr>
                          <w:b/>
                          <w:color w:val="FFFFFF"/>
                          <w:spacing w:val="-14"/>
                          <w:sz w:val="28"/>
                        </w:rPr>
                        <w:t> </w:t>
                      </w:r>
                      <w:r>
                        <w:rPr>
                          <w:b/>
                          <w:color w:val="FFFFFF"/>
                          <w:sz w:val="28"/>
                        </w:rPr>
                        <w:t>SAN</w:t>
                      </w:r>
                      <w:r>
                        <w:rPr>
                          <w:b/>
                          <w:color w:val="FFFFFF"/>
                          <w:spacing w:val="-12"/>
                          <w:sz w:val="28"/>
                        </w:rPr>
                        <w:t> </w:t>
                      </w:r>
                      <w:r>
                        <w:rPr>
                          <w:b/>
                          <w:color w:val="FFFFFF"/>
                          <w:spacing w:val="-2"/>
                          <w:sz w:val="28"/>
                        </w:rPr>
                        <w:t>DIEGO</w:t>
                      </w:r>
                    </w:p>
                    <w:p>
                      <w:pPr>
                        <w:spacing w:before="14"/>
                        <w:ind w:left="0" w:right="8" w:firstLine="0"/>
                        <w:jc w:val="center"/>
                        <w:rPr>
                          <w:b/>
                          <w:color w:val="000000"/>
                          <w:sz w:val="28"/>
                        </w:rPr>
                      </w:pPr>
                      <w:r>
                        <w:rPr>
                          <w:b/>
                          <w:color w:val="FFFFFF"/>
                          <w:spacing w:val="-8"/>
                          <w:sz w:val="28"/>
                        </w:rPr>
                        <w:t>Performance</w:t>
                      </w:r>
                      <w:r>
                        <w:rPr>
                          <w:b/>
                          <w:color w:val="FFFFFF"/>
                          <w:spacing w:val="4"/>
                          <w:sz w:val="28"/>
                        </w:rPr>
                        <w:t> </w:t>
                      </w:r>
                      <w:r>
                        <w:rPr>
                          <w:b/>
                          <w:color w:val="FFFFFF"/>
                          <w:spacing w:val="-2"/>
                          <w:sz w:val="28"/>
                        </w:rPr>
                        <w:t>Agreement</w:t>
                      </w:r>
                    </w:p>
                  </w:txbxContent>
                </v:textbox>
                <v:fill type="solid"/>
              </v:shape>
            </w:pict>
          </mc:Fallback>
        </mc:AlternateContent>
      </w:r>
      <w:r>
        <w:rPr>
          <w:sz w:val="20"/>
        </w:rPr>
      </w:r>
    </w:p>
    <w:p>
      <w:pPr>
        <w:pStyle w:val="BodyText"/>
        <w:spacing w:before="80"/>
        <w:ind w:left="340"/>
      </w:pPr>
      <w:r>
        <w:rPr>
          <w:color w:val="231F20"/>
        </w:rPr>
        <w:t>This</w:t>
      </w:r>
      <w:r>
        <w:rPr>
          <w:color w:val="231F20"/>
          <w:spacing w:val="-6"/>
        </w:rPr>
        <w:t> </w:t>
      </w:r>
      <w:r>
        <w:rPr>
          <w:color w:val="231F20"/>
        </w:rPr>
        <w:t>Performance</w:t>
      </w:r>
      <w:r>
        <w:rPr>
          <w:color w:val="231F20"/>
          <w:spacing w:val="-4"/>
        </w:rPr>
        <w:t> </w:t>
      </w:r>
      <w:r>
        <w:rPr>
          <w:color w:val="231F20"/>
        </w:rPr>
        <w:t>Agreement</w:t>
      </w:r>
      <w:r>
        <w:rPr>
          <w:color w:val="231F20"/>
          <w:spacing w:val="-4"/>
        </w:rPr>
        <w:t> </w:t>
      </w:r>
      <w:r>
        <w:rPr>
          <w:color w:val="231F20"/>
        </w:rPr>
        <w:t>(“Agreement”)</w:t>
      </w:r>
      <w:r>
        <w:rPr>
          <w:color w:val="231F20"/>
          <w:spacing w:val="-4"/>
        </w:rPr>
        <w:t> </w:t>
      </w:r>
      <w:r>
        <w:rPr>
          <w:color w:val="231F20"/>
        </w:rPr>
        <w:t>is</w:t>
      </w:r>
      <w:r>
        <w:rPr>
          <w:color w:val="231F20"/>
          <w:spacing w:val="-4"/>
        </w:rPr>
        <w:t> </w:t>
      </w:r>
      <w:r>
        <w:rPr>
          <w:color w:val="231F20"/>
        </w:rPr>
        <w:t>entered</w:t>
      </w:r>
      <w:r>
        <w:rPr>
          <w:color w:val="231F20"/>
          <w:spacing w:val="-6"/>
        </w:rPr>
        <w:t> </w:t>
      </w:r>
      <w:r>
        <w:rPr>
          <w:color w:val="231F20"/>
        </w:rPr>
        <w:t>into</w:t>
      </w:r>
      <w:r>
        <w:rPr>
          <w:color w:val="231F20"/>
          <w:spacing w:val="-4"/>
        </w:rPr>
        <w:t> </w:t>
      </w:r>
      <w:r>
        <w:rPr>
          <w:color w:val="231F20"/>
        </w:rPr>
        <w:t>by</w:t>
      </w:r>
      <w:r>
        <w:rPr>
          <w:color w:val="231F20"/>
          <w:spacing w:val="-4"/>
        </w:rPr>
        <w:t> </w:t>
      </w:r>
      <w:r>
        <w:rPr>
          <w:color w:val="231F20"/>
        </w:rPr>
        <w:t>and</w:t>
      </w:r>
      <w:r>
        <w:rPr>
          <w:color w:val="231F20"/>
          <w:spacing w:val="-4"/>
        </w:rPr>
        <w:t> </w:t>
      </w:r>
      <w:r>
        <w:rPr>
          <w:color w:val="231F20"/>
        </w:rPr>
        <w:t>between</w:t>
      </w:r>
      <w:r>
        <w:rPr>
          <w:color w:val="231F20"/>
          <w:spacing w:val="-5"/>
        </w:rPr>
        <w:t> </w:t>
      </w:r>
      <w:r>
        <w:rPr>
          <w:color w:val="231F20"/>
        </w:rPr>
        <w:t>the</w:t>
      </w:r>
      <w:r>
        <w:rPr>
          <w:color w:val="231F20"/>
          <w:spacing w:val="-5"/>
        </w:rPr>
        <w:t> </w:t>
      </w:r>
      <w:r>
        <w:rPr>
          <w:color w:val="231F20"/>
        </w:rPr>
        <w:t>University</w:t>
      </w:r>
      <w:r>
        <w:rPr>
          <w:color w:val="231F20"/>
          <w:spacing w:val="-5"/>
        </w:rPr>
        <w:t> </w:t>
      </w:r>
      <w:r>
        <w:rPr>
          <w:color w:val="231F20"/>
        </w:rPr>
        <w:t>of</w:t>
      </w:r>
      <w:r>
        <w:rPr>
          <w:color w:val="231F20"/>
          <w:spacing w:val="19"/>
        </w:rPr>
        <w:t> </w:t>
      </w:r>
      <w:r>
        <w:rPr>
          <w:color w:val="231F20"/>
        </w:rPr>
        <w:t>San</w:t>
      </w:r>
      <w:r>
        <w:rPr>
          <w:color w:val="231F20"/>
          <w:spacing w:val="-5"/>
        </w:rPr>
        <w:t> </w:t>
      </w:r>
      <w:r>
        <w:rPr>
          <w:color w:val="231F20"/>
        </w:rPr>
        <w:t>Diego</w:t>
      </w:r>
      <w:r>
        <w:rPr>
          <w:color w:val="231F20"/>
          <w:spacing w:val="-5"/>
        </w:rPr>
        <w:t> </w:t>
      </w:r>
      <w:r>
        <w:rPr>
          <w:color w:val="231F20"/>
        </w:rPr>
        <w:t>(“USD”)</w:t>
      </w:r>
      <w:r>
        <w:rPr>
          <w:color w:val="231F20"/>
          <w:spacing w:val="-6"/>
        </w:rPr>
        <w:t> </w:t>
      </w:r>
      <w:r>
        <w:rPr>
          <w:color w:val="231F20"/>
          <w:spacing w:val="-5"/>
        </w:rPr>
        <w:t>and</w:t>
      </w:r>
    </w:p>
    <w:p>
      <w:pPr>
        <w:pStyle w:val="BodyText"/>
        <w:spacing w:before="141"/>
      </w:pPr>
    </w:p>
    <w:p>
      <w:pPr>
        <w:pStyle w:val="BodyText"/>
        <w:tabs>
          <w:tab w:pos="9358" w:val="left" w:leader="none"/>
        </w:tabs>
        <w:ind w:left="340"/>
      </w:pPr>
      <w:r>
        <w:rPr>
          <w:color w:val="231F20"/>
          <w:u w:val="single" w:color="221E1F"/>
        </w:rPr>
        <w:tab/>
      </w:r>
      <w:r>
        <w:rPr>
          <w:color w:val="231F20"/>
          <w:spacing w:val="-2"/>
        </w:rPr>
        <w:t>(“Performer”).</w:t>
      </w:r>
    </w:p>
    <w:p>
      <w:pPr>
        <w:pStyle w:val="BodyText"/>
        <w:spacing w:before="137"/>
      </w:pPr>
    </w:p>
    <w:p>
      <w:pPr>
        <w:pStyle w:val="BodyText"/>
        <w:ind w:left="340"/>
      </w:pPr>
      <w:r>
        <w:rPr>
          <w:color w:val="231F20"/>
          <w:spacing w:val="-4"/>
        </w:rPr>
        <w:t>WHEREAS,</w:t>
      </w:r>
      <w:r>
        <w:rPr>
          <w:color w:val="231F20"/>
          <w:spacing w:val="-11"/>
        </w:rPr>
        <w:t> </w:t>
      </w:r>
      <w:r>
        <w:rPr>
          <w:color w:val="231F20"/>
          <w:spacing w:val="-4"/>
        </w:rPr>
        <w:t>USD</w:t>
      </w:r>
      <w:r>
        <w:rPr>
          <w:color w:val="231F20"/>
          <w:spacing w:val="-6"/>
        </w:rPr>
        <w:t> </w:t>
      </w:r>
      <w:r>
        <w:rPr>
          <w:color w:val="231F20"/>
          <w:spacing w:val="-4"/>
        </w:rPr>
        <w:t>is</w:t>
      </w:r>
      <w:r>
        <w:rPr>
          <w:color w:val="231F20"/>
          <w:spacing w:val="-7"/>
        </w:rPr>
        <w:t> </w:t>
      </w:r>
      <w:r>
        <w:rPr>
          <w:color w:val="231F20"/>
          <w:spacing w:val="-4"/>
        </w:rPr>
        <w:t>a</w:t>
      </w:r>
      <w:r>
        <w:rPr>
          <w:color w:val="231F20"/>
          <w:spacing w:val="-2"/>
        </w:rPr>
        <w:t> </w:t>
      </w:r>
      <w:r>
        <w:rPr>
          <w:color w:val="231F20"/>
          <w:spacing w:val="-4"/>
        </w:rPr>
        <w:t>non-profit</w:t>
      </w:r>
      <w:r>
        <w:rPr>
          <w:color w:val="231F20"/>
          <w:spacing w:val="-8"/>
        </w:rPr>
        <w:t> </w:t>
      </w:r>
      <w:r>
        <w:rPr>
          <w:color w:val="231F20"/>
          <w:spacing w:val="-4"/>
        </w:rPr>
        <w:t>institution</w:t>
      </w:r>
      <w:r>
        <w:rPr>
          <w:color w:val="231F20"/>
          <w:spacing w:val="-8"/>
        </w:rPr>
        <w:t> </w:t>
      </w:r>
      <w:r>
        <w:rPr>
          <w:color w:val="231F20"/>
          <w:spacing w:val="-4"/>
        </w:rPr>
        <w:t>of</w:t>
      </w:r>
      <w:r>
        <w:rPr>
          <w:color w:val="231F20"/>
          <w:spacing w:val="24"/>
        </w:rPr>
        <w:t> </w:t>
      </w:r>
      <w:r>
        <w:rPr>
          <w:color w:val="231F20"/>
          <w:spacing w:val="-4"/>
        </w:rPr>
        <w:t>higher</w:t>
      </w:r>
      <w:r>
        <w:rPr>
          <w:color w:val="231F20"/>
          <w:spacing w:val="-9"/>
        </w:rPr>
        <w:t> </w:t>
      </w:r>
      <w:r>
        <w:rPr>
          <w:color w:val="231F20"/>
          <w:spacing w:val="-4"/>
        </w:rPr>
        <w:t>education;</w:t>
      </w:r>
      <w:r>
        <w:rPr>
          <w:color w:val="231F20"/>
          <w:spacing w:val="-8"/>
        </w:rPr>
        <w:t> </w:t>
      </w:r>
      <w:r>
        <w:rPr>
          <w:color w:val="231F20"/>
          <w:spacing w:val="-5"/>
        </w:rPr>
        <w:t>and</w:t>
      </w:r>
    </w:p>
    <w:p>
      <w:pPr>
        <w:pStyle w:val="BodyText"/>
        <w:spacing w:line="357" w:lineRule="auto" w:before="118"/>
        <w:ind w:left="340" w:right="2476"/>
      </w:pPr>
      <w:r>
        <w:rPr>
          <w:color w:val="231F20"/>
          <w:spacing w:val="-2"/>
        </w:rPr>
        <w:t>WHEREAS,</w:t>
      </w:r>
      <w:r>
        <w:rPr>
          <w:color w:val="231F20"/>
          <w:spacing w:val="-14"/>
        </w:rPr>
        <w:t> </w:t>
      </w:r>
      <w:r>
        <w:rPr>
          <w:color w:val="231F20"/>
          <w:spacing w:val="-2"/>
        </w:rPr>
        <w:t>USD</w:t>
      </w:r>
      <w:r>
        <w:rPr>
          <w:color w:val="231F20"/>
          <w:spacing w:val="-12"/>
        </w:rPr>
        <w:t> </w:t>
      </w:r>
      <w:r>
        <w:rPr>
          <w:color w:val="231F20"/>
          <w:spacing w:val="-2"/>
        </w:rPr>
        <w:t>wishes</w:t>
      </w:r>
      <w:r>
        <w:rPr>
          <w:color w:val="231F20"/>
          <w:spacing w:val="-12"/>
        </w:rPr>
        <w:t> </w:t>
      </w:r>
      <w:r>
        <w:rPr>
          <w:color w:val="231F20"/>
          <w:spacing w:val="-2"/>
        </w:rPr>
        <w:t>to</w:t>
      </w:r>
      <w:r>
        <w:rPr>
          <w:color w:val="231F20"/>
          <w:spacing w:val="-11"/>
        </w:rPr>
        <w:t> </w:t>
      </w:r>
      <w:r>
        <w:rPr>
          <w:color w:val="231F20"/>
          <w:spacing w:val="-2"/>
        </w:rPr>
        <w:t>engage</w:t>
      </w:r>
      <w:r>
        <w:rPr>
          <w:color w:val="231F20"/>
          <w:spacing w:val="-11"/>
        </w:rPr>
        <w:t> </w:t>
      </w:r>
      <w:r>
        <w:rPr>
          <w:color w:val="231F20"/>
          <w:spacing w:val="-2"/>
        </w:rPr>
        <w:t>Performer</w:t>
      </w:r>
      <w:r>
        <w:rPr>
          <w:color w:val="231F20"/>
          <w:spacing w:val="-12"/>
        </w:rPr>
        <w:t> </w:t>
      </w:r>
      <w:r>
        <w:rPr>
          <w:color w:val="231F20"/>
          <w:spacing w:val="-2"/>
        </w:rPr>
        <w:t>on</w:t>
      </w:r>
      <w:r>
        <w:rPr>
          <w:color w:val="231F20"/>
          <w:spacing w:val="-11"/>
        </w:rPr>
        <w:t> </w:t>
      </w:r>
      <w:r>
        <w:rPr>
          <w:color w:val="231F20"/>
          <w:spacing w:val="-2"/>
        </w:rPr>
        <w:t>the</w:t>
      </w:r>
      <w:r>
        <w:rPr>
          <w:color w:val="231F20"/>
          <w:spacing w:val="-11"/>
        </w:rPr>
        <w:t> </w:t>
      </w:r>
      <w:r>
        <w:rPr>
          <w:color w:val="231F20"/>
          <w:spacing w:val="-2"/>
        </w:rPr>
        <w:t>terms</w:t>
      </w:r>
      <w:r>
        <w:rPr>
          <w:color w:val="231F20"/>
          <w:spacing w:val="-11"/>
        </w:rPr>
        <w:t> </w:t>
      </w:r>
      <w:r>
        <w:rPr>
          <w:color w:val="231F20"/>
          <w:spacing w:val="-2"/>
        </w:rPr>
        <w:t>and</w:t>
      </w:r>
      <w:r>
        <w:rPr>
          <w:color w:val="231F20"/>
          <w:spacing w:val="-11"/>
        </w:rPr>
        <w:t> </w:t>
      </w:r>
      <w:r>
        <w:rPr>
          <w:color w:val="231F20"/>
          <w:spacing w:val="-2"/>
        </w:rPr>
        <w:t>conditions</w:t>
      </w:r>
      <w:r>
        <w:rPr>
          <w:color w:val="231F20"/>
          <w:spacing w:val="-12"/>
        </w:rPr>
        <w:t> </w:t>
      </w:r>
      <w:r>
        <w:rPr>
          <w:color w:val="231F20"/>
          <w:spacing w:val="-2"/>
        </w:rPr>
        <w:t>set</w:t>
      </w:r>
      <w:r>
        <w:rPr>
          <w:color w:val="231F20"/>
          <w:spacing w:val="-12"/>
        </w:rPr>
        <w:t> </w:t>
      </w:r>
      <w:r>
        <w:rPr>
          <w:color w:val="231F20"/>
          <w:spacing w:val="-2"/>
        </w:rPr>
        <w:t>forth</w:t>
      </w:r>
      <w:r>
        <w:rPr>
          <w:color w:val="231F20"/>
          <w:spacing w:val="-11"/>
        </w:rPr>
        <w:t> </w:t>
      </w:r>
      <w:r>
        <w:rPr>
          <w:color w:val="231F20"/>
          <w:spacing w:val="-2"/>
        </w:rPr>
        <w:t>in</w:t>
      </w:r>
      <w:r>
        <w:rPr>
          <w:color w:val="231F20"/>
          <w:spacing w:val="-12"/>
        </w:rPr>
        <w:t> </w:t>
      </w:r>
      <w:r>
        <w:rPr>
          <w:color w:val="231F20"/>
          <w:spacing w:val="-2"/>
        </w:rPr>
        <w:t>this</w:t>
      </w:r>
      <w:r>
        <w:rPr>
          <w:color w:val="231F20"/>
          <w:spacing w:val="-12"/>
        </w:rPr>
        <w:t> </w:t>
      </w:r>
      <w:r>
        <w:rPr>
          <w:color w:val="231F20"/>
          <w:spacing w:val="-2"/>
        </w:rPr>
        <w:t>Agreement. </w:t>
      </w:r>
      <w:r>
        <w:rPr>
          <w:color w:val="231F20"/>
        </w:rPr>
        <w:t>NOW,</w:t>
      </w:r>
      <w:r>
        <w:rPr>
          <w:color w:val="231F20"/>
          <w:spacing w:val="-12"/>
        </w:rPr>
        <w:t> </w:t>
      </w:r>
      <w:r>
        <w:rPr>
          <w:color w:val="231F20"/>
        </w:rPr>
        <w:t>THEREFORE,</w:t>
      </w:r>
      <w:r>
        <w:rPr>
          <w:color w:val="231F20"/>
          <w:spacing w:val="-12"/>
        </w:rPr>
        <w:t> </w:t>
      </w:r>
      <w:r>
        <w:rPr>
          <w:color w:val="231F20"/>
        </w:rPr>
        <w:t>for</w:t>
      </w:r>
      <w:r>
        <w:rPr>
          <w:color w:val="231F20"/>
          <w:spacing w:val="-12"/>
        </w:rPr>
        <w:t> </w:t>
      </w:r>
      <w:r>
        <w:rPr>
          <w:color w:val="231F20"/>
        </w:rPr>
        <w:t>good</w:t>
      </w:r>
      <w:r>
        <w:rPr>
          <w:color w:val="231F20"/>
          <w:spacing w:val="-12"/>
        </w:rPr>
        <w:t> </w:t>
      </w:r>
      <w:r>
        <w:rPr>
          <w:color w:val="231F20"/>
        </w:rPr>
        <w:t>and</w:t>
      </w:r>
      <w:r>
        <w:rPr>
          <w:color w:val="231F20"/>
          <w:spacing w:val="-12"/>
        </w:rPr>
        <w:t> </w:t>
      </w:r>
      <w:r>
        <w:rPr>
          <w:color w:val="231F20"/>
        </w:rPr>
        <w:t>valuable</w:t>
      </w:r>
      <w:r>
        <w:rPr>
          <w:color w:val="231F20"/>
          <w:spacing w:val="-12"/>
        </w:rPr>
        <w:t> </w:t>
      </w:r>
      <w:r>
        <w:rPr>
          <w:color w:val="231F20"/>
        </w:rPr>
        <w:t>consideration,</w:t>
      </w:r>
      <w:r>
        <w:rPr>
          <w:color w:val="231F20"/>
          <w:spacing w:val="-12"/>
        </w:rPr>
        <w:t> </w:t>
      </w:r>
      <w:r>
        <w:rPr>
          <w:color w:val="231F20"/>
        </w:rPr>
        <w:t>USD</w:t>
      </w:r>
      <w:r>
        <w:rPr>
          <w:color w:val="231F20"/>
          <w:spacing w:val="-11"/>
        </w:rPr>
        <w:t> </w:t>
      </w:r>
      <w:r>
        <w:rPr>
          <w:color w:val="231F20"/>
        </w:rPr>
        <w:t>and</w:t>
      </w:r>
      <w:r>
        <w:rPr>
          <w:color w:val="231F20"/>
          <w:spacing w:val="-12"/>
        </w:rPr>
        <w:t> </w:t>
      </w:r>
      <w:r>
        <w:rPr>
          <w:color w:val="231F20"/>
        </w:rPr>
        <w:t>Performer</w:t>
      </w:r>
      <w:r>
        <w:rPr>
          <w:color w:val="231F20"/>
          <w:spacing w:val="-12"/>
        </w:rPr>
        <w:t> </w:t>
      </w:r>
      <w:r>
        <w:rPr>
          <w:color w:val="231F20"/>
        </w:rPr>
        <w:t>agree</w:t>
      </w:r>
      <w:r>
        <w:rPr>
          <w:color w:val="231F20"/>
          <w:spacing w:val="-12"/>
        </w:rPr>
        <w:t> </w:t>
      </w:r>
      <w:r>
        <w:rPr>
          <w:color w:val="231F20"/>
        </w:rPr>
        <w:t>as</w:t>
      </w:r>
      <w:r>
        <w:rPr>
          <w:color w:val="231F20"/>
          <w:spacing w:val="-12"/>
        </w:rPr>
        <w:t> </w:t>
      </w:r>
      <w:r>
        <w:rPr>
          <w:color w:val="231F20"/>
        </w:rPr>
        <w:t>follows:</w:t>
      </w:r>
    </w:p>
    <w:p>
      <w:pPr>
        <w:pStyle w:val="ListParagraph"/>
        <w:numPr>
          <w:ilvl w:val="0"/>
          <w:numId w:val="1"/>
        </w:numPr>
        <w:tabs>
          <w:tab w:pos="599" w:val="left" w:leader="none"/>
        </w:tabs>
        <w:spacing w:line="240" w:lineRule="auto" w:before="169" w:after="0"/>
        <w:ind w:left="599" w:right="0" w:hanging="259"/>
        <w:jc w:val="left"/>
        <w:rPr>
          <w:color w:val="231F20"/>
          <w:sz w:val="21"/>
        </w:rPr>
      </w:pPr>
      <w:r>
        <w:rPr>
          <w:color w:val="231F20"/>
          <w:sz w:val="21"/>
        </w:rPr>
        <w:t>Performance.</w:t>
      </w:r>
      <w:r>
        <w:rPr>
          <w:color w:val="231F20"/>
          <w:spacing w:val="46"/>
          <w:sz w:val="21"/>
        </w:rPr>
        <w:t> </w:t>
      </w:r>
      <w:r>
        <w:rPr>
          <w:color w:val="231F20"/>
          <w:sz w:val="21"/>
        </w:rPr>
        <w:t>Performer’s</w:t>
      </w:r>
      <w:r>
        <w:rPr>
          <w:color w:val="231F20"/>
          <w:spacing w:val="-3"/>
          <w:sz w:val="21"/>
        </w:rPr>
        <w:t> </w:t>
      </w:r>
      <w:r>
        <w:rPr>
          <w:color w:val="231F20"/>
          <w:sz w:val="21"/>
        </w:rPr>
        <w:t>performance</w:t>
      </w:r>
      <w:r>
        <w:rPr>
          <w:color w:val="231F20"/>
          <w:spacing w:val="-2"/>
          <w:sz w:val="21"/>
        </w:rPr>
        <w:t> </w:t>
      </w:r>
      <w:r>
        <w:rPr>
          <w:color w:val="231F20"/>
          <w:sz w:val="21"/>
        </w:rPr>
        <w:t>shall</w:t>
      </w:r>
      <w:r>
        <w:rPr>
          <w:color w:val="231F20"/>
          <w:spacing w:val="-2"/>
          <w:sz w:val="21"/>
        </w:rPr>
        <w:t> </w:t>
      </w:r>
      <w:r>
        <w:rPr>
          <w:color w:val="231F20"/>
          <w:sz w:val="21"/>
        </w:rPr>
        <w:t>be</w:t>
      </w:r>
      <w:r>
        <w:rPr>
          <w:color w:val="231F20"/>
          <w:spacing w:val="-1"/>
          <w:sz w:val="21"/>
        </w:rPr>
        <w:t> </w:t>
      </w:r>
      <w:r>
        <w:rPr>
          <w:color w:val="231F20"/>
          <w:sz w:val="21"/>
        </w:rPr>
        <w:t>as</w:t>
      </w:r>
      <w:r>
        <w:rPr>
          <w:color w:val="231F20"/>
          <w:spacing w:val="-1"/>
          <w:sz w:val="21"/>
        </w:rPr>
        <w:t> </w:t>
      </w:r>
      <w:r>
        <w:rPr>
          <w:color w:val="231F20"/>
          <w:spacing w:val="-2"/>
          <w:sz w:val="21"/>
        </w:rPr>
        <w:t>follows:</w:t>
      </w:r>
    </w:p>
    <w:p>
      <w:pPr>
        <w:pStyle w:val="ListParagraph"/>
        <w:numPr>
          <w:ilvl w:val="1"/>
          <w:numId w:val="1"/>
        </w:numPr>
        <w:tabs>
          <w:tab w:pos="640" w:val="left" w:leader="none"/>
          <w:tab w:pos="10348" w:val="left" w:leader="none"/>
        </w:tabs>
        <w:spacing w:line="240" w:lineRule="auto" w:before="238" w:after="0"/>
        <w:ind w:left="640" w:right="0" w:hanging="300"/>
        <w:jc w:val="left"/>
        <w:rPr>
          <w:sz w:val="21"/>
        </w:rPr>
      </w:pPr>
      <w:r>
        <w:rPr>
          <w:color w:val="231F20"/>
          <w:sz w:val="21"/>
        </w:rPr>
        <w:t>Date</w:t>
      </w:r>
      <w:r>
        <w:rPr>
          <w:color w:val="231F20"/>
          <w:spacing w:val="9"/>
          <w:sz w:val="21"/>
        </w:rPr>
        <w:t> </w:t>
      </w:r>
      <w:r>
        <w:rPr>
          <w:color w:val="231F20"/>
          <w:sz w:val="21"/>
        </w:rPr>
        <w:t>of</w:t>
      </w:r>
      <w:r>
        <w:rPr>
          <w:color w:val="231F20"/>
          <w:spacing w:val="40"/>
          <w:sz w:val="21"/>
        </w:rPr>
        <w:t> </w:t>
      </w:r>
      <w:r>
        <w:rPr>
          <w:color w:val="231F20"/>
          <w:sz w:val="21"/>
        </w:rPr>
        <w:t>Engagement:</w:t>
      </w:r>
      <w:r>
        <w:rPr>
          <w:color w:val="231F20"/>
          <w:spacing w:val="-18"/>
          <w:sz w:val="21"/>
        </w:rPr>
        <w:t> </w:t>
      </w:r>
      <w:r>
        <w:rPr>
          <w:color w:val="231F20"/>
          <w:sz w:val="21"/>
          <w:u w:val="single" w:color="221E1F"/>
        </w:rPr>
        <w:tab/>
      </w:r>
    </w:p>
    <w:p>
      <w:pPr>
        <w:pStyle w:val="ListParagraph"/>
        <w:numPr>
          <w:ilvl w:val="1"/>
          <w:numId w:val="1"/>
        </w:numPr>
        <w:tabs>
          <w:tab w:pos="653" w:val="left" w:leader="none"/>
          <w:tab w:pos="10348" w:val="left" w:leader="none"/>
        </w:tabs>
        <w:spacing w:line="240" w:lineRule="auto" w:before="219" w:after="0"/>
        <w:ind w:left="653" w:right="0" w:hanging="313"/>
        <w:jc w:val="left"/>
        <w:rPr>
          <w:sz w:val="21"/>
        </w:rPr>
      </w:pPr>
      <w:r>
        <w:rPr>
          <w:color w:val="231F20"/>
          <w:sz w:val="21"/>
        </w:rPr>
        <w:t>Engagement Site:</w:t>
      </w:r>
      <w:r>
        <w:rPr>
          <w:color w:val="231F20"/>
          <w:spacing w:val="9"/>
          <w:sz w:val="21"/>
        </w:rPr>
        <w:t> </w:t>
      </w:r>
      <w:r>
        <w:rPr>
          <w:color w:val="231F20"/>
          <w:sz w:val="21"/>
          <w:u w:val="single" w:color="221E1F"/>
        </w:rPr>
        <w:tab/>
      </w:r>
    </w:p>
    <w:p>
      <w:pPr>
        <w:pStyle w:val="ListParagraph"/>
        <w:numPr>
          <w:ilvl w:val="1"/>
          <w:numId w:val="1"/>
        </w:numPr>
        <w:tabs>
          <w:tab w:pos="637" w:val="left" w:leader="none"/>
          <w:tab w:pos="10348" w:val="left" w:leader="none"/>
        </w:tabs>
        <w:spacing w:line="240" w:lineRule="auto" w:before="220" w:after="0"/>
        <w:ind w:left="637" w:right="0" w:hanging="297"/>
        <w:jc w:val="left"/>
        <w:rPr>
          <w:sz w:val="21"/>
        </w:rPr>
      </w:pPr>
      <w:r>
        <w:rPr>
          <w:color w:val="231F20"/>
          <w:sz w:val="21"/>
        </w:rPr>
        <w:t>Time of</w:t>
      </w:r>
      <w:r>
        <w:rPr>
          <w:color w:val="231F20"/>
          <w:spacing w:val="40"/>
          <w:sz w:val="21"/>
        </w:rPr>
        <w:t> </w:t>
      </w:r>
      <w:r>
        <w:rPr>
          <w:color w:val="231F20"/>
          <w:sz w:val="21"/>
        </w:rPr>
        <w:t>Engagement:</w:t>
      </w:r>
      <w:r>
        <w:rPr>
          <w:color w:val="231F20"/>
          <w:spacing w:val="60"/>
          <w:sz w:val="21"/>
        </w:rPr>
        <w:t> </w:t>
      </w:r>
      <w:r>
        <w:rPr>
          <w:color w:val="231F20"/>
          <w:sz w:val="21"/>
          <w:u w:val="single" w:color="221E1F"/>
        </w:rPr>
        <w:tab/>
      </w:r>
    </w:p>
    <w:p>
      <w:pPr>
        <w:pStyle w:val="ListParagraph"/>
        <w:numPr>
          <w:ilvl w:val="1"/>
          <w:numId w:val="1"/>
        </w:numPr>
        <w:tabs>
          <w:tab w:pos="662" w:val="left" w:leader="none"/>
          <w:tab w:pos="10348" w:val="left" w:leader="none"/>
        </w:tabs>
        <w:spacing w:line="240" w:lineRule="auto" w:before="219" w:after="0"/>
        <w:ind w:left="662" w:right="0" w:hanging="322"/>
        <w:jc w:val="left"/>
        <w:rPr>
          <w:sz w:val="21"/>
        </w:rPr>
      </w:pPr>
      <w:r>
        <w:rPr>
          <w:color w:val="231F20"/>
          <w:sz w:val="21"/>
        </w:rPr>
        <w:t>Time</w:t>
      </w:r>
      <w:r>
        <w:rPr>
          <w:color w:val="231F20"/>
          <w:spacing w:val="-1"/>
          <w:sz w:val="21"/>
        </w:rPr>
        <w:t> </w:t>
      </w:r>
      <w:r>
        <w:rPr>
          <w:color w:val="231F20"/>
          <w:sz w:val="21"/>
        </w:rPr>
        <w:t>of</w:t>
      </w:r>
      <w:r>
        <w:rPr>
          <w:color w:val="231F20"/>
          <w:spacing w:val="24"/>
          <w:sz w:val="21"/>
        </w:rPr>
        <w:t> </w:t>
      </w:r>
      <w:r>
        <w:rPr>
          <w:color w:val="231F20"/>
          <w:sz w:val="21"/>
        </w:rPr>
        <w:t>Performer’s</w:t>
      </w:r>
      <w:r>
        <w:rPr>
          <w:color w:val="231F20"/>
          <w:spacing w:val="-3"/>
          <w:sz w:val="21"/>
        </w:rPr>
        <w:t> </w:t>
      </w:r>
      <w:r>
        <w:rPr>
          <w:color w:val="231F20"/>
          <w:sz w:val="21"/>
        </w:rPr>
        <w:t>Arrival/Rehearsal:</w:t>
      </w:r>
      <w:r>
        <w:rPr>
          <w:color w:val="231F20"/>
          <w:spacing w:val="-13"/>
          <w:sz w:val="21"/>
        </w:rPr>
        <w:t> </w:t>
      </w:r>
      <w:r>
        <w:rPr>
          <w:color w:val="231F20"/>
          <w:sz w:val="21"/>
          <w:u w:val="single" w:color="221E1F"/>
        </w:rPr>
        <w:tab/>
      </w:r>
    </w:p>
    <w:p>
      <w:pPr>
        <w:pStyle w:val="ListParagraph"/>
        <w:numPr>
          <w:ilvl w:val="1"/>
          <w:numId w:val="1"/>
        </w:numPr>
        <w:tabs>
          <w:tab w:pos="638" w:val="left" w:leader="none"/>
          <w:tab w:pos="10348" w:val="left" w:leader="none"/>
        </w:tabs>
        <w:spacing w:line="240" w:lineRule="auto" w:before="224" w:after="0"/>
        <w:ind w:left="638" w:right="0" w:hanging="298"/>
        <w:jc w:val="left"/>
        <w:rPr>
          <w:sz w:val="21"/>
        </w:rPr>
      </w:pPr>
      <w:r>
        <w:rPr>
          <w:color w:val="231F20"/>
          <w:sz w:val="21"/>
        </w:rPr>
        <w:t>Purchaser (Name</w:t>
      </w:r>
      <w:r>
        <w:rPr>
          <w:color w:val="231F20"/>
          <w:spacing w:val="12"/>
          <w:sz w:val="21"/>
        </w:rPr>
        <w:t> </w:t>
      </w:r>
      <w:r>
        <w:rPr>
          <w:color w:val="231F20"/>
          <w:sz w:val="21"/>
        </w:rPr>
        <w:t>of</w:t>
      </w:r>
      <w:r>
        <w:rPr>
          <w:color w:val="231F20"/>
          <w:spacing w:val="40"/>
          <w:sz w:val="21"/>
        </w:rPr>
        <w:t> </w:t>
      </w:r>
      <w:r>
        <w:rPr>
          <w:color w:val="231F20"/>
          <w:sz w:val="21"/>
        </w:rPr>
        <w:t>Club</w:t>
      </w:r>
      <w:r>
        <w:rPr>
          <w:color w:val="231F20"/>
          <w:spacing w:val="12"/>
          <w:sz w:val="21"/>
        </w:rPr>
        <w:t> </w:t>
      </w:r>
      <w:r>
        <w:rPr>
          <w:color w:val="231F20"/>
          <w:sz w:val="21"/>
        </w:rPr>
        <w:t>or</w:t>
      </w:r>
      <w:r>
        <w:rPr>
          <w:color w:val="231F20"/>
          <w:spacing w:val="11"/>
          <w:sz w:val="21"/>
        </w:rPr>
        <w:t> </w:t>
      </w:r>
      <w:r>
        <w:rPr>
          <w:color w:val="231F20"/>
          <w:sz w:val="21"/>
        </w:rPr>
        <w:t>Committee):</w:t>
      </w:r>
      <w:r>
        <w:rPr>
          <w:color w:val="231F20"/>
          <w:spacing w:val="32"/>
          <w:sz w:val="21"/>
        </w:rPr>
        <w:t> </w:t>
      </w:r>
      <w:r>
        <w:rPr>
          <w:color w:val="231F20"/>
          <w:sz w:val="21"/>
          <w:u w:val="single" w:color="221E1F"/>
        </w:rPr>
        <w:tab/>
      </w:r>
    </w:p>
    <w:p>
      <w:pPr>
        <w:pStyle w:val="ListParagraph"/>
        <w:numPr>
          <w:ilvl w:val="1"/>
          <w:numId w:val="1"/>
        </w:numPr>
        <w:tabs>
          <w:tab w:pos="619" w:val="left" w:leader="none"/>
          <w:tab w:pos="10348" w:val="left" w:leader="none"/>
        </w:tabs>
        <w:spacing w:line="240" w:lineRule="auto" w:before="220" w:after="0"/>
        <w:ind w:left="619" w:right="0" w:hanging="279"/>
        <w:jc w:val="left"/>
        <w:rPr>
          <w:sz w:val="21"/>
        </w:rPr>
      </w:pPr>
      <w:r>
        <w:rPr>
          <w:color w:val="231F20"/>
          <w:sz w:val="21"/>
        </w:rPr>
        <w:t>USD</w:t>
      </w:r>
      <w:r>
        <w:rPr>
          <w:color w:val="231F20"/>
          <w:spacing w:val="24"/>
          <w:sz w:val="21"/>
        </w:rPr>
        <w:t> </w:t>
      </w:r>
      <w:r>
        <w:rPr>
          <w:color w:val="231F20"/>
          <w:sz w:val="21"/>
        </w:rPr>
        <w:t>Contact (Name</w:t>
      </w:r>
      <w:r>
        <w:rPr>
          <w:color w:val="231F20"/>
          <w:spacing w:val="22"/>
          <w:sz w:val="21"/>
        </w:rPr>
        <w:t> </w:t>
      </w:r>
      <w:r>
        <w:rPr>
          <w:color w:val="231F20"/>
          <w:sz w:val="21"/>
        </w:rPr>
        <w:t>and</w:t>
      </w:r>
      <w:r>
        <w:rPr>
          <w:color w:val="231F20"/>
          <w:spacing w:val="22"/>
          <w:sz w:val="21"/>
        </w:rPr>
        <w:t> </w:t>
      </w:r>
      <w:r>
        <w:rPr>
          <w:color w:val="231F20"/>
          <w:sz w:val="21"/>
        </w:rPr>
        <w:t>Phone):</w:t>
      </w:r>
      <w:r>
        <w:rPr>
          <w:color w:val="231F20"/>
          <w:spacing w:val="82"/>
          <w:sz w:val="21"/>
        </w:rPr>
        <w:t> </w:t>
      </w:r>
      <w:r>
        <w:rPr>
          <w:color w:val="231F20"/>
          <w:sz w:val="21"/>
          <w:u w:val="single" w:color="221E1F"/>
        </w:rPr>
        <w:tab/>
      </w:r>
    </w:p>
    <w:p>
      <w:pPr>
        <w:pStyle w:val="ListParagraph"/>
        <w:numPr>
          <w:ilvl w:val="1"/>
          <w:numId w:val="1"/>
        </w:numPr>
        <w:tabs>
          <w:tab w:pos="640" w:val="left" w:leader="none"/>
          <w:tab w:pos="10348" w:val="left" w:leader="none"/>
        </w:tabs>
        <w:spacing w:line="240" w:lineRule="auto" w:before="219" w:after="0"/>
        <w:ind w:left="640" w:right="0" w:hanging="300"/>
        <w:jc w:val="left"/>
        <w:rPr>
          <w:sz w:val="21"/>
        </w:rPr>
      </w:pPr>
      <w:r>
        <w:rPr>
          <w:color w:val="231F20"/>
          <w:sz w:val="21"/>
        </w:rPr>
        <w:t>Agreed Fee for Engagement:$</w:t>
      </w:r>
      <w:r>
        <w:rPr>
          <w:color w:val="231F20"/>
          <w:spacing w:val="49"/>
          <w:sz w:val="21"/>
        </w:rPr>
        <w:t> </w:t>
      </w:r>
      <w:r>
        <w:rPr>
          <w:color w:val="231F20"/>
          <w:sz w:val="21"/>
          <w:u w:val="single" w:color="221E1F"/>
        </w:rPr>
        <w:tab/>
      </w:r>
    </w:p>
    <w:p>
      <w:pPr>
        <w:pStyle w:val="ListParagraph"/>
        <w:numPr>
          <w:ilvl w:val="1"/>
          <w:numId w:val="1"/>
        </w:numPr>
        <w:tabs>
          <w:tab w:pos="663" w:val="left" w:leader="none"/>
          <w:tab w:pos="10348" w:val="left" w:leader="none"/>
        </w:tabs>
        <w:spacing w:line="240" w:lineRule="auto" w:before="219" w:after="0"/>
        <w:ind w:left="663" w:right="0" w:hanging="323"/>
        <w:jc w:val="left"/>
        <w:rPr>
          <w:sz w:val="21"/>
        </w:rPr>
      </w:pPr>
      <w:r>
        <w:rPr>
          <w:color w:val="231F20"/>
          <w:sz w:val="21"/>
        </w:rPr>
        <w:t>Additional Agreement Provisions:</w:t>
      </w:r>
      <w:r>
        <w:rPr>
          <w:color w:val="231F20"/>
          <w:spacing w:val="20"/>
          <w:sz w:val="21"/>
        </w:rPr>
        <w:t> </w:t>
      </w:r>
      <w:r>
        <w:rPr>
          <w:color w:val="231F20"/>
          <w:sz w:val="21"/>
          <w:u w:val="single" w:color="221E1F"/>
        </w:rPr>
        <w:tab/>
      </w:r>
    </w:p>
    <w:p>
      <w:pPr>
        <w:pStyle w:val="BodyText"/>
        <w:spacing w:before="55"/>
      </w:pPr>
    </w:p>
    <w:p>
      <w:pPr>
        <w:pStyle w:val="ListParagraph"/>
        <w:numPr>
          <w:ilvl w:val="0"/>
          <w:numId w:val="1"/>
        </w:numPr>
        <w:tabs>
          <w:tab w:pos="600" w:val="left" w:leader="none"/>
          <w:tab w:pos="1208" w:val="left" w:leader="none"/>
        </w:tabs>
        <w:spacing w:line="256" w:lineRule="auto" w:before="0" w:after="0"/>
        <w:ind w:left="340" w:right="313" w:firstLine="0"/>
        <w:jc w:val="left"/>
        <w:rPr>
          <w:color w:val="231F20"/>
          <w:sz w:val="21"/>
        </w:rPr>
      </w:pPr>
      <w:r>
        <w:rPr>
          <w:b/>
          <w:color w:val="231F20"/>
          <w:spacing w:val="-4"/>
          <w:sz w:val="21"/>
          <w:u w:val="single" w:color="231F20"/>
        </w:rPr>
        <w:t>Fee.</w:t>
      </w:r>
      <w:r>
        <w:rPr>
          <w:b/>
          <w:color w:val="231F20"/>
          <w:sz w:val="21"/>
        </w:rPr>
        <w:tab/>
      </w:r>
      <w:r>
        <w:rPr>
          <w:color w:val="231F20"/>
          <w:sz w:val="21"/>
        </w:rPr>
        <w:t>USD agrees to pay Performer the performance fee set forth above within 30 days following the conclusion of</w:t>
      </w:r>
      <w:r>
        <w:rPr>
          <w:color w:val="231F20"/>
          <w:spacing w:val="33"/>
          <w:sz w:val="21"/>
        </w:rPr>
        <w:t> </w:t>
      </w:r>
      <w:r>
        <w:rPr>
          <w:color w:val="231F20"/>
          <w:sz w:val="21"/>
        </w:rPr>
        <w:t>the </w:t>
      </w:r>
      <w:r>
        <w:rPr>
          <w:color w:val="231F20"/>
          <w:spacing w:val="-2"/>
          <w:sz w:val="21"/>
        </w:rPr>
        <w:t>performance.</w:t>
      </w:r>
    </w:p>
    <w:p>
      <w:pPr>
        <w:pStyle w:val="BodyText"/>
        <w:spacing w:before="29"/>
      </w:pPr>
    </w:p>
    <w:p>
      <w:pPr>
        <w:pStyle w:val="ListParagraph"/>
        <w:numPr>
          <w:ilvl w:val="0"/>
          <w:numId w:val="1"/>
        </w:numPr>
        <w:tabs>
          <w:tab w:pos="600" w:val="left" w:leader="none"/>
          <w:tab w:pos="2026" w:val="left" w:leader="none"/>
        </w:tabs>
        <w:spacing w:line="261" w:lineRule="auto" w:before="0" w:after="0"/>
        <w:ind w:left="340" w:right="46" w:firstLine="0"/>
        <w:jc w:val="left"/>
        <w:rPr>
          <w:color w:val="231F20"/>
          <w:sz w:val="21"/>
        </w:rPr>
      </w:pPr>
      <w:r>
        <w:rPr>
          <w:b/>
          <w:color w:val="231F20"/>
          <w:spacing w:val="-2"/>
          <w:sz w:val="21"/>
          <w:u w:val="single" w:color="231F20"/>
        </w:rPr>
        <w:t>Termination.</w:t>
      </w:r>
      <w:r>
        <w:rPr>
          <w:b/>
          <w:color w:val="231F20"/>
          <w:sz w:val="21"/>
        </w:rPr>
        <w:tab/>
      </w:r>
      <w:r>
        <w:rPr>
          <w:color w:val="231F20"/>
          <w:sz w:val="21"/>
        </w:rPr>
        <w:t>Either party shall have the right to terminate this Agreement at any time and for any reason with 30 days’ advance written notice to the other.</w:t>
      </w:r>
      <w:r>
        <w:rPr>
          <w:color w:val="231F20"/>
          <w:spacing w:val="40"/>
          <w:sz w:val="21"/>
        </w:rPr>
        <w:t> </w:t>
      </w:r>
      <w:r>
        <w:rPr>
          <w:color w:val="231F20"/>
          <w:sz w:val="21"/>
        </w:rPr>
        <w:t>USD shall have the right to immediately terminate this Agreement without advance notice and suspend Performer’s use of</w:t>
      </w:r>
      <w:r>
        <w:rPr>
          <w:color w:val="231F20"/>
          <w:spacing w:val="40"/>
          <w:sz w:val="21"/>
        </w:rPr>
        <w:t> </w:t>
      </w:r>
      <w:r>
        <w:rPr>
          <w:color w:val="231F20"/>
          <w:sz w:val="21"/>
        </w:rPr>
        <w:t>USD facilities if</w:t>
      </w:r>
      <w:r>
        <w:rPr>
          <w:color w:val="231F20"/>
          <w:spacing w:val="40"/>
          <w:sz w:val="21"/>
        </w:rPr>
        <w:t> </w:t>
      </w:r>
      <w:r>
        <w:rPr>
          <w:color w:val="231F20"/>
          <w:sz w:val="21"/>
        </w:rPr>
        <w:t>Performer breaches any of</w:t>
      </w:r>
      <w:r>
        <w:rPr>
          <w:color w:val="231F20"/>
          <w:spacing w:val="40"/>
          <w:sz w:val="21"/>
        </w:rPr>
        <w:t> </w:t>
      </w:r>
      <w:r>
        <w:rPr>
          <w:color w:val="231F20"/>
          <w:sz w:val="21"/>
        </w:rPr>
        <w:t>the terms of</w:t>
      </w:r>
      <w:r>
        <w:rPr>
          <w:color w:val="231F20"/>
          <w:spacing w:val="40"/>
          <w:sz w:val="21"/>
        </w:rPr>
        <w:t> </w:t>
      </w:r>
      <w:r>
        <w:rPr>
          <w:color w:val="231F20"/>
          <w:sz w:val="21"/>
        </w:rPr>
        <w:t>this Agreement as determined in USD’s sole and complete discretion or for safety or security reasons.</w:t>
      </w:r>
      <w:r>
        <w:rPr>
          <w:color w:val="231F20"/>
          <w:spacing w:val="40"/>
          <w:sz w:val="21"/>
        </w:rPr>
        <w:t> </w:t>
      </w:r>
      <w:r>
        <w:rPr>
          <w:color w:val="231F20"/>
          <w:sz w:val="21"/>
        </w:rPr>
        <w:t>If</w:t>
      </w:r>
      <w:r>
        <w:rPr>
          <w:color w:val="231F20"/>
          <w:spacing w:val="38"/>
          <w:sz w:val="21"/>
        </w:rPr>
        <w:t> </w:t>
      </w:r>
      <w:r>
        <w:rPr>
          <w:color w:val="231F20"/>
          <w:sz w:val="21"/>
        </w:rPr>
        <w:t>Performer terminates this Agreement on or within 30 days</w:t>
      </w:r>
      <w:r>
        <w:rPr>
          <w:color w:val="231F20"/>
          <w:spacing w:val="17"/>
          <w:sz w:val="21"/>
        </w:rPr>
        <w:t> </w:t>
      </w:r>
      <w:r>
        <w:rPr>
          <w:color w:val="231F20"/>
          <w:sz w:val="21"/>
        </w:rPr>
        <w:t>prior</w:t>
      </w:r>
      <w:r>
        <w:rPr>
          <w:color w:val="231F20"/>
          <w:spacing w:val="17"/>
          <w:sz w:val="21"/>
        </w:rPr>
        <w:t> </w:t>
      </w:r>
      <w:r>
        <w:rPr>
          <w:color w:val="231F20"/>
          <w:sz w:val="21"/>
        </w:rPr>
        <w:t>to</w:t>
      </w:r>
      <w:r>
        <w:rPr>
          <w:color w:val="231F20"/>
          <w:spacing w:val="18"/>
          <w:sz w:val="21"/>
        </w:rPr>
        <w:t> </w:t>
      </w:r>
      <w:r>
        <w:rPr>
          <w:color w:val="231F20"/>
          <w:sz w:val="21"/>
        </w:rPr>
        <w:t>the</w:t>
      </w:r>
      <w:r>
        <w:rPr>
          <w:color w:val="231F20"/>
          <w:spacing w:val="18"/>
          <w:sz w:val="21"/>
        </w:rPr>
        <w:t> </w:t>
      </w:r>
      <w:r>
        <w:rPr>
          <w:color w:val="231F20"/>
          <w:sz w:val="21"/>
        </w:rPr>
        <w:t>scheduled</w:t>
      </w:r>
      <w:r>
        <w:rPr>
          <w:color w:val="231F20"/>
          <w:spacing w:val="17"/>
          <w:sz w:val="21"/>
        </w:rPr>
        <w:t> </w:t>
      </w:r>
      <w:r>
        <w:rPr>
          <w:color w:val="231F20"/>
          <w:sz w:val="21"/>
        </w:rPr>
        <w:t>date</w:t>
      </w:r>
      <w:r>
        <w:rPr>
          <w:color w:val="231F20"/>
          <w:spacing w:val="18"/>
          <w:sz w:val="21"/>
        </w:rPr>
        <w:t> </w:t>
      </w:r>
      <w:r>
        <w:rPr>
          <w:color w:val="231F20"/>
          <w:sz w:val="21"/>
        </w:rPr>
        <w:t>of</w:t>
      </w:r>
      <w:r>
        <w:rPr>
          <w:color w:val="231F20"/>
          <w:spacing w:val="40"/>
          <w:sz w:val="21"/>
        </w:rPr>
        <w:t> </w:t>
      </w:r>
      <w:r>
        <w:rPr>
          <w:color w:val="231F20"/>
          <w:sz w:val="21"/>
        </w:rPr>
        <w:t>performance,</w:t>
      </w:r>
      <w:r>
        <w:rPr>
          <w:color w:val="231F20"/>
          <w:spacing w:val="17"/>
          <w:sz w:val="21"/>
        </w:rPr>
        <w:t> </w:t>
      </w:r>
      <w:r>
        <w:rPr>
          <w:color w:val="231F20"/>
          <w:sz w:val="21"/>
        </w:rPr>
        <w:t>Performer</w:t>
      </w:r>
      <w:r>
        <w:rPr>
          <w:color w:val="231F20"/>
          <w:spacing w:val="17"/>
          <w:sz w:val="21"/>
        </w:rPr>
        <w:t> </w:t>
      </w:r>
      <w:r>
        <w:rPr>
          <w:color w:val="231F20"/>
          <w:sz w:val="21"/>
        </w:rPr>
        <w:t>shall</w:t>
      </w:r>
      <w:r>
        <w:rPr>
          <w:color w:val="231F20"/>
          <w:spacing w:val="17"/>
          <w:sz w:val="21"/>
        </w:rPr>
        <w:t> </w:t>
      </w:r>
      <w:r>
        <w:rPr>
          <w:color w:val="231F20"/>
          <w:sz w:val="21"/>
        </w:rPr>
        <w:t>reimburse</w:t>
      </w:r>
      <w:r>
        <w:rPr>
          <w:color w:val="231F20"/>
          <w:spacing w:val="18"/>
          <w:sz w:val="21"/>
        </w:rPr>
        <w:t> </w:t>
      </w:r>
      <w:r>
        <w:rPr>
          <w:color w:val="231F20"/>
          <w:sz w:val="21"/>
        </w:rPr>
        <w:t>USD</w:t>
      </w:r>
      <w:r>
        <w:rPr>
          <w:color w:val="231F20"/>
          <w:spacing w:val="19"/>
          <w:sz w:val="21"/>
        </w:rPr>
        <w:t> </w:t>
      </w:r>
      <w:r>
        <w:rPr>
          <w:color w:val="231F20"/>
          <w:sz w:val="21"/>
        </w:rPr>
        <w:t>for</w:t>
      </w:r>
      <w:r>
        <w:rPr>
          <w:color w:val="231F20"/>
          <w:spacing w:val="17"/>
          <w:sz w:val="21"/>
        </w:rPr>
        <w:t> </w:t>
      </w:r>
      <w:r>
        <w:rPr>
          <w:color w:val="231F20"/>
          <w:sz w:val="21"/>
        </w:rPr>
        <w:t>all</w:t>
      </w:r>
      <w:r>
        <w:rPr>
          <w:color w:val="231F20"/>
          <w:spacing w:val="17"/>
          <w:sz w:val="21"/>
        </w:rPr>
        <w:t> </w:t>
      </w:r>
      <w:r>
        <w:rPr>
          <w:color w:val="231F20"/>
          <w:sz w:val="21"/>
        </w:rPr>
        <w:t>production,</w:t>
      </w:r>
      <w:r>
        <w:rPr>
          <w:color w:val="231F20"/>
          <w:spacing w:val="17"/>
          <w:sz w:val="21"/>
        </w:rPr>
        <w:t> </w:t>
      </w:r>
      <w:r>
        <w:rPr>
          <w:color w:val="231F20"/>
          <w:sz w:val="21"/>
        </w:rPr>
        <w:t>advertising,</w:t>
      </w:r>
      <w:r>
        <w:rPr>
          <w:color w:val="231F20"/>
          <w:spacing w:val="17"/>
          <w:sz w:val="21"/>
        </w:rPr>
        <w:t> </w:t>
      </w:r>
      <w:r>
        <w:rPr>
          <w:color w:val="231F20"/>
          <w:sz w:val="21"/>
        </w:rPr>
        <w:t>promotion and labor costs associated with the performance incurred up to the date of</w:t>
      </w:r>
      <w:r>
        <w:rPr>
          <w:color w:val="231F20"/>
          <w:spacing w:val="40"/>
          <w:sz w:val="21"/>
        </w:rPr>
        <w:t> </w:t>
      </w:r>
      <w:r>
        <w:rPr>
          <w:color w:val="231F20"/>
          <w:sz w:val="21"/>
        </w:rPr>
        <w:t>cancellation.</w:t>
      </w:r>
    </w:p>
    <w:p>
      <w:pPr>
        <w:pStyle w:val="BodyText"/>
        <w:spacing w:before="27"/>
      </w:pPr>
    </w:p>
    <w:p>
      <w:pPr>
        <w:pStyle w:val="ListParagraph"/>
        <w:numPr>
          <w:ilvl w:val="0"/>
          <w:numId w:val="1"/>
        </w:numPr>
        <w:tabs>
          <w:tab w:pos="600" w:val="left" w:leader="none"/>
        </w:tabs>
        <w:spacing w:line="261" w:lineRule="auto" w:before="0" w:after="0"/>
        <w:ind w:left="340" w:right="192" w:firstLine="0"/>
        <w:jc w:val="left"/>
        <w:rPr>
          <w:color w:val="231F20"/>
          <w:sz w:val="21"/>
        </w:rPr>
      </w:pPr>
      <w:r>
        <w:rPr>
          <w:b/>
          <w:color w:val="231F20"/>
          <w:sz w:val="21"/>
          <w:u w:val="single" w:color="231F20"/>
        </w:rPr>
        <w:t>Compliance</w:t>
      </w:r>
      <w:r>
        <w:rPr>
          <w:b/>
          <w:color w:val="231F20"/>
          <w:spacing w:val="15"/>
          <w:sz w:val="21"/>
          <w:u w:val="single" w:color="231F20"/>
        </w:rPr>
        <w:t> </w:t>
      </w:r>
      <w:r>
        <w:rPr>
          <w:b/>
          <w:color w:val="231F20"/>
          <w:sz w:val="21"/>
          <w:u w:val="single" w:color="231F20"/>
        </w:rPr>
        <w:t>with</w:t>
      </w:r>
      <w:r>
        <w:rPr>
          <w:b/>
          <w:color w:val="231F20"/>
          <w:spacing w:val="17"/>
          <w:sz w:val="21"/>
          <w:u w:val="single" w:color="231F20"/>
        </w:rPr>
        <w:t> </w:t>
      </w:r>
      <w:r>
        <w:rPr>
          <w:b/>
          <w:color w:val="231F20"/>
          <w:sz w:val="21"/>
          <w:u w:val="single" w:color="231F20"/>
        </w:rPr>
        <w:t>Laws, Regulations</w:t>
      </w:r>
      <w:r>
        <w:rPr>
          <w:b/>
          <w:color w:val="231F20"/>
          <w:spacing w:val="15"/>
          <w:sz w:val="21"/>
          <w:u w:val="single" w:color="231F20"/>
        </w:rPr>
        <w:t> </w:t>
      </w:r>
      <w:r>
        <w:rPr>
          <w:b/>
          <w:color w:val="231F20"/>
          <w:sz w:val="21"/>
          <w:u w:val="single" w:color="231F20"/>
        </w:rPr>
        <w:t>and</w:t>
      </w:r>
      <w:r>
        <w:rPr>
          <w:b/>
          <w:color w:val="231F20"/>
          <w:spacing w:val="17"/>
          <w:sz w:val="21"/>
          <w:u w:val="single" w:color="231F20"/>
        </w:rPr>
        <w:t> </w:t>
      </w:r>
      <w:r>
        <w:rPr>
          <w:b/>
          <w:color w:val="231F20"/>
          <w:sz w:val="21"/>
          <w:u w:val="single" w:color="231F20"/>
        </w:rPr>
        <w:t>USD</w:t>
      </w:r>
      <w:r>
        <w:rPr>
          <w:b/>
          <w:color w:val="231F20"/>
          <w:spacing w:val="18"/>
          <w:sz w:val="21"/>
          <w:u w:val="single" w:color="231F20"/>
        </w:rPr>
        <w:t> </w:t>
      </w:r>
      <w:r>
        <w:rPr>
          <w:b/>
          <w:color w:val="231F20"/>
          <w:sz w:val="21"/>
          <w:u w:val="single" w:color="231F20"/>
        </w:rPr>
        <w:t>Policies.</w:t>
      </w:r>
      <w:r>
        <w:rPr>
          <w:b/>
          <w:color w:val="231F20"/>
          <w:spacing w:val="80"/>
          <w:sz w:val="21"/>
          <w:u w:val="single" w:color="231F20"/>
        </w:rPr>
        <w:t> </w:t>
      </w:r>
      <w:r>
        <w:rPr>
          <w:color w:val="231F20"/>
          <w:sz w:val="21"/>
        </w:rPr>
        <w:t>Performer</w:t>
      </w:r>
      <w:r>
        <w:rPr>
          <w:color w:val="231F20"/>
          <w:spacing w:val="17"/>
          <w:sz w:val="21"/>
        </w:rPr>
        <w:t> </w:t>
      </w:r>
      <w:r>
        <w:rPr>
          <w:color w:val="231F20"/>
          <w:sz w:val="21"/>
        </w:rPr>
        <w:t>acknowledges</w:t>
      </w:r>
      <w:r>
        <w:rPr>
          <w:color w:val="231F20"/>
          <w:spacing w:val="15"/>
          <w:sz w:val="21"/>
        </w:rPr>
        <w:t> </w:t>
      </w:r>
      <w:r>
        <w:rPr>
          <w:color w:val="231F20"/>
          <w:sz w:val="21"/>
        </w:rPr>
        <w:t>and</w:t>
      </w:r>
      <w:r>
        <w:rPr>
          <w:color w:val="231F20"/>
          <w:spacing w:val="18"/>
          <w:sz w:val="21"/>
        </w:rPr>
        <w:t> </w:t>
      </w:r>
      <w:r>
        <w:rPr>
          <w:color w:val="231F20"/>
          <w:sz w:val="21"/>
        </w:rPr>
        <w:t>agrees</w:t>
      </w:r>
      <w:r>
        <w:rPr>
          <w:color w:val="231F20"/>
          <w:spacing w:val="18"/>
          <w:sz w:val="21"/>
        </w:rPr>
        <w:t> </w:t>
      </w:r>
      <w:r>
        <w:rPr>
          <w:color w:val="231F20"/>
          <w:sz w:val="21"/>
        </w:rPr>
        <w:t>that</w:t>
      </w:r>
      <w:r>
        <w:rPr>
          <w:color w:val="231F20"/>
          <w:spacing w:val="15"/>
          <w:sz w:val="21"/>
        </w:rPr>
        <w:t> </w:t>
      </w:r>
      <w:r>
        <w:rPr>
          <w:color w:val="231F20"/>
          <w:sz w:val="21"/>
        </w:rPr>
        <w:t>it</w:t>
      </w:r>
      <w:r>
        <w:rPr>
          <w:color w:val="231F20"/>
          <w:spacing w:val="17"/>
          <w:sz w:val="21"/>
        </w:rPr>
        <w:t> </w:t>
      </w:r>
      <w:r>
        <w:rPr>
          <w:color w:val="231F20"/>
          <w:sz w:val="21"/>
        </w:rPr>
        <w:t>will</w:t>
      </w:r>
      <w:r>
        <w:rPr>
          <w:color w:val="231F20"/>
          <w:spacing w:val="15"/>
          <w:sz w:val="21"/>
        </w:rPr>
        <w:t> </w:t>
      </w:r>
      <w:r>
        <w:rPr>
          <w:color w:val="231F20"/>
          <w:sz w:val="21"/>
        </w:rPr>
        <w:t>comply</w:t>
      </w:r>
      <w:r>
        <w:rPr>
          <w:color w:val="231F20"/>
          <w:spacing w:val="17"/>
          <w:sz w:val="21"/>
        </w:rPr>
        <w:t> </w:t>
      </w:r>
      <w:r>
        <w:rPr>
          <w:color w:val="231F20"/>
          <w:sz w:val="21"/>
        </w:rPr>
        <w:t>with all</w:t>
      </w:r>
      <w:r>
        <w:rPr>
          <w:color w:val="231F20"/>
          <w:spacing w:val="-3"/>
          <w:sz w:val="21"/>
        </w:rPr>
        <w:t> </w:t>
      </w:r>
      <w:r>
        <w:rPr>
          <w:color w:val="231F20"/>
          <w:sz w:val="21"/>
        </w:rPr>
        <w:t>applicable</w:t>
      </w:r>
      <w:r>
        <w:rPr>
          <w:color w:val="231F20"/>
          <w:spacing w:val="-2"/>
          <w:sz w:val="21"/>
        </w:rPr>
        <w:t> </w:t>
      </w:r>
      <w:r>
        <w:rPr>
          <w:color w:val="231F20"/>
          <w:sz w:val="21"/>
        </w:rPr>
        <w:t>federal</w:t>
      </w:r>
      <w:r>
        <w:rPr>
          <w:color w:val="231F20"/>
          <w:spacing w:val="-2"/>
          <w:sz w:val="21"/>
        </w:rPr>
        <w:t> </w:t>
      </w:r>
      <w:r>
        <w:rPr>
          <w:color w:val="231F20"/>
          <w:sz w:val="21"/>
        </w:rPr>
        <w:t>and</w:t>
      </w:r>
      <w:r>
        <w:rPr>
          <w:color w:val="231F20"/>
          <w:spacing w:val="-2"/>
          <w:sz w:val="21"/>
        </w:rPr>
        <w:t> </w:t>
      </w:r>
      <w:r>
        <w:rPr>
          <w:color w:val="231F20"/>
          <w:sz w:val="21"/>
        </w:rPr>
        <w:t>state</w:t>
      </w:r>
      <w:r>
        <w:rPr>
          <w:color w:val="231F20"/>
          <w:spacing w:val="-2"/>
          <w:sz w:val="21"/>
        </w:rPr>
        <w:t> </w:t>
      </w:r>
      <w:r>
        <w:rPr>
          <w:color w:val="231F20"/>
          <w:sz w:val="21"/>
        </w:rPr>
        <w:t>laws,</w:t>
      </w:r>
      <w:r>
        <w:rPr>
          <w:color w:val="231F20"/>
          <w:spacing w:val="-5"/>
          <w:sz w:val="21"/>
        </w:rPr>
        <w:t> </w:t>
      </w:r>
      <w:r>
        <w:rPr>
          <w:color w:val="231F20"/>
          <w:sz w:val="21"/>
        </w:rPr>
        <w:t>regulations</w:t>
      </w:r>
      <w:r>
        <w:rPr>
          <w:color w:val="231F20"/>
          <w:spacing w:val="-2"/>
          <w:sz w:val="21"/>
        </w:rPr>
        <w:t> </w:t>
      </w:r>
      <w:r>
        <w:rPr>
          <w:color w:val="231F20"/>
          <w:sz w:val="21"/>
        </w:rPr>
        <w:t>and</w:t>
      </w:r>
      <w:r>
        <w:rPr>
          <w:color w:val="231F20"/>
          <w:spacing w:val="-2"/>
          <w:sz w:val="21"/>
        </w:rPr>
        <w:t> </w:t>
      </w:r>
      <w:r>
        <w:rPr>
          <w:color w:val="231F20"/>
          <w:sz w:val="21"/>
        </w:rPr>
        <w:t>USD</w:t>
      </w:r>
      <w:r>
        <w:rPr>
          <w:color w:val="231F20"/>
          <w:spacing w:val="-1"/>
          <w:sz w:val="21"/>
        </w:rPr>
        <w:t> </w:t>
      </w:r>
      <w:r>
        <w:rPr>
          <w:color w:val="231F20"/>
          <w:sz w:val="21"/>
        </w:rPr>
        <w:t>policies</w:t>
      </w:r>
      <w:r>
        <w:rPr>
          <w:color w:val="231F20"/>
          <w:spacing w:val="-2"/>
          <w:sz w:val="21"/>
        </w:rPr>
        <w:t> </w:t>
      </w:r>
      <w:r>
        <w:rPr>
          <w:color w:val="231F20"/>
          <w:sz w:val="21"/>
        </w:rPr>
        <w:t>that</w:t>
      </w:r>
      <w:r>
        <w:rPr>
          <w:color w:val="231F20"/>
          <w:spacing w:val="-2"/>
          <w:sz w:val="21"/>
        </w:rPr>
        <w:t> </w:t>
      </w:r>
      <w:r>
        <w:rPr>
          <w:color w:val="231F20"/>
          <w:sz w:val="21"/>
        </w:rPr>
        <w:t>relate</w:t>
      </w:r>
      <w:r>
        <w:rPr>
          <w:color w:val="231F20"/>
          <w:spacing w:val="-2"/>
          <w:sz w:val="21"/>
        </w:rPr>
        <w:t> </w:t>
      </w:r>
      <w:r>
        <w:rPr>
          <w:color w:val="231F20"/>
          <w:sz w:val="21"/>
        </w:rPr>
        <w:t>to</w:t>
      </w:r>
      <w:r>
        <w:rPr>
          <w:color w:val="231F20"/>
          <w:spacing w:val="-2"/>
          <w:sz w:val="21"/>
        </w:rPr>
        <w:t> </w:t>
      </w:r>
      <w:r>
        <w:rPr>
          <w:color w:val="231F20"/>
          <w:sz w:val="21"/>
        </w:rPr>
        <w:t>the</w:t>
      </w:r>
      <w:r>
        <w:rPr>
          <w:color w:val="231F20"/>
          <w:spacing w:val="-2"/>
          <w:sz w:val="21"/>
        </w:rPr>
        <w:t> </w:t>
      </w:r>
      <w:r>
        <w:rPr>
          <w:color w:val="231F20"/>
          <w:sz w:val="21"/>
        </w:rPr>
        <w:t>use</w:t>
      </w:r>
      <w:r>
        <w:rPr>
          <w:color w:val="231F20"/>
          <w:spacing w:val="-2"/>
          <w:sz w:val="21"/>
        </w:rPr>
        <w:t> </w:t>
      </w:r>
      <w:r>
        <w:rPr>
          <w:color w:val="231F20"/>
          <w:sz w:val="21"/>
        </w:rPr>
        <w:t>and</w:t>
      </w:r>
      <w:r>
        <w:rPr>
          <w:color w:val="231F20"/>
          <w:spacing w:val="-2"/>
          <w:sz w:val="21"/>
        </w:rPr>
        <w:t> </w:t>
      </w:r>
      <w:r>
        <w:rPr>
          <w:color w:val="231F20"/>
          <w:sz w:val="21"/>
        </w:rPr>
        <w:t>occupancy</w:t>
      </w:r>
      <w:r>
        <w:rPr>
          <w:color w:val="231F20"/>
          <w:spacing w:val="-2"/>
          <w:sz w:val="21"/>
        </w:rPr>
        <w:t> </w:t>
      </w:r>
      <w:r>
        <w:rPr>
          <w:color w:val="231F20"/>
          <w:sz w:val="21"/>
        </w:rPr>
        <w:t>of</w:t>
      </w:r>
      <w:r>
        <w:rPr>
          <w:color w:val="231F20"/>
          <w:spacing w:val="21"/>
          <w:sz w:val="21"/>
        </w:rPr>
        <w:t> </w:t>
      </w:r>
      <w:r>
        <w:rPr>
          <w:color w:val="231F20"/>
          <w:sz w:val="21"/>
        </w:rPr>
        <w:t>USD</w:t>
      </w:r>
      <w:r>
        <w:rPr>
          <w:color w:val="231F20"/>
          <w:spacing w:val="-1"/>
          <w:sz w:val="21"/>
        </w:rPr>
        <w:t> </w:t>
      </w:r>
      <w:r>
        <w:rPr>
          <w:color w:val="231F20"/>
          <w:sz w:val="21"/>
        </w:rPr>
        <w:t>facilities.</w:t>
      </w:r>
      <w:r>
        <w:rPr>
          <w:color w:val="231F20"/>
          <w:spacing w:val="40"/>
          <w:sz w:val="21"/>
        </w:rPr>
        <w:t> </w:t>
      </w:r>
      <w:r>
        <w:rPr>
          <w:color w:val="231F20"/>
          <w:sz w:val="21"/>
        </w:rPr>
        <w:t>Per-</w:t>
      </w:r>
    </w:p>
    <w:p>
      <w:pPr>
        <w:pStyle w:val="BodyText"/>
        <w:spacing w:line="261" w:lineRule="auto" w:before="2"/>
        <w:ind w:left="340" w:right="114"/>
      </w:pPr>
      <w:r>
        <w:rPr>
          <w:color w:val="231F20"/>
        </w:rPr>
        <w:t>former shall not use USD facilities for any unlawful purpose, or for any purpose not specified in this Agreement.</w:t>
      </w:r>
      <w:r>
        <w:rPr>
          <w:color w:val="231F20"/>
          <w:spacing w:val="40"/>
        </w:rPr>
        <w:t> </w:t>
      </w:r>
      <w:r>
        <w:rPr>
          <w:color w:val="231F20"/>
        </w:rPr>
        <w:t>If</w:t>
      </w:r>
      <w:r>
        <w:rPr>
          <w:color w:val="231F20"/>
          <w:spacing w:val="32"/>
        </w:rPr>
        <w:t> </w:t>
      </w:r>
      <w:r>
        <w:rPr>
          <w:color w:val="231F20"/>
        </w:rPr>
        <w:t>Perform- er is on USD premises and is noticeably under the influence of</w:t>
      </w:r>
      <w:r>
        <w:rPr>
          <w:color w:val="231F20"/>
          <w:spacing w:val="34"/>
        </w:rPr>
        <w:t> </w:t>
      </w:r>
      <w:r>
        <w:rPr>
          <w:color w:val="231F20"/>
        </w:rPr>
        <w:t>alcohol or illegal drugs, or uses alcohol or illegal drugs while on USD premises, USD may immediately terminate this Agreement without penalty, and Performer shall promptly reimburse USD for all payments made to Performer, and for production, advertising, promotion and labor costs associated with the per- formance incurred up to the date of</w:t>
      </w:r>
      <w:r>
        <w:rPr>
          <w:color w:val="231F20"/>
          <w:spacing w:val="40"/>
        </w:rPr>
        <w:t> </w:t>
      </w:r>
      <w:r>
        <w:rPr>
          <w:color w:val="231F20"/>
        </w:rPr>
        <w:t>cancellation.</w:t>
      </w:r>
    </w:p>
    <w:p>
      <w:pPr>
        <w:pStyle w:val="BodyText"/>
        <w:spacing w:before="45"/>
      </w:pPr>
    </w:p>
    <w:p>
      <w:pPr>
        <w:pStyle w:val="BodyText"/>
        <w:spacing w:line="261" w:lineRule="auto"/>
        <w:ind w:left="340" w:right="114"/>
      </w:pPr>
      <w:r>
        <w:rPr>
          <w:color w:val="231F20"/>
        </w:rPr>
        <w:t>Performer agrees to refrain from presenting/performing material that contravenes the teachings of</w:t>
      </w:r>
      <w:r>
        <w:rPr>
          <w:color w:val="231F20"/>
          <w:spacing w:val="40"/>
        </w:rPr>
        <w:t> </w:t>
      </w:r>
      <w:r>
        <w:rPr>
          <w:color w:val="231F20"/>
        </w:rPr>
        <w:t>the Catholic faith or is contrary to the University of</w:t>
      </w:r>
      <w:r>
        <w:rPr>
          <w:color w:val="231F20"/>
          <w:spacing w:val="40"/>
        </w:rPr>
        <w:t> </w:t>
      </w:r>
      <w:r>
        <w:rPr>
          <w:color w:val="231F20"/>
        </w:rPr>
        <w:t>San Diego’s mission and philosophy. If</w:t>
      </w:r>
      <w:r>
        <w:rPr>
          <w:color w:val="231F20"/>
          <w:spacing w:val="40"/>
        </w:rPr>
        <w:t> </w:t>
      </w:r>
      <w:r>
        <w:rPr>
          <w:color w:val="231F20"/>
        </w:rPr>
        <w:t>Performer presents/performs such material, as deter- mined solely by an authorized USD’s representative, USD reserves the right to immediately end the presentation/performance and shall not be obligated to pay Performer for any services rendered pursuant to this agreement.</w:t>
      </w:r>
    </w:p>
    <w:p>
      <w:pPr>
        <w:pStyle w:val="BodyText"/>
        <w:spacing w:after="0" w:line="261" w:lineRule="auto"/>
        <w:sectPr>
          <w:footerReference w:type="default" r:id="rId5"/>
          <w:type w:val="continuous"/>
          <w:pgSz w:w="12240" w:h="15840"/>
          <w:pgMar w:header="0" w:footer="1057" w:top="700" w:bottom="1240" w:left="360" w:right="720"/>
          <w:pgBorders w:offsetFrom="page">
            <w:top w:val="single" w:color="231F20" w:space="17" w:sz="18"/>
            <w:left w:val="single" w:color="231F20" w:space="17" w:sz="18"/>
            <w:bottom w:val="single" w:color="231F20" w:space="17" w:sz="18"/>
            <w:right w:val="single" w:color="231F20" w:space="17" w:sz="18"/>
          </w:pgBorders>
          <w:pgNumType w:start="1"/>
        </w:sectPr>
      </w:pPr>
    </w:p>
    <w:p>
      <w:pPr>
        <w:pStyle w:val="ListParagraph"/>
        <w:numPr>
          <w:ilvl w:val="0"/>
          <w:numId w:val="1"/>
        </w:numPr>
        <w:tabs>
          <w:tab w:pos="545" w:val="left" w:leader="none"/>
        </w:tabs>
        <w:spacing w:line="247" w:lineRule="auto" w:before="70" w:after="0"/>
        <w:ind w:left="340" w:right="362" w:firstLine="0"/>
        <w:jc w:val="left"/>
        <w:rPr>
          <w:sz w:val="21"/>
        </w:rPr>
      </w:pPr>
      <w:r>
        <w:rPr>
          <w:b/>
          <w:sz w:val="21"/>
          <w:u w:val="single"/>
        </w:rPr>
        <w:t>Smoking and Tobacco-Free Campus</w:t>
      </w:r>
      <w:r>
        <w:rPr>
          <w:sz w:val="21"/>
        </w:rPr>
        <w:t>.</w:t>
      </w:r>
      <w:r>
        <w:rPr>
          <w:spacing w:val="40"/>
          <w:sz w:val="21"/>
        </w:rPr>
        <w:t> </w:t>
      </w:r>
      <w:r>
        <w:rPr>
          <w:sz w:val="21"/>
        </w:rPr>
        <w:t>The University is a smoking and tobacco-free campus.</w:t>
      </w:r>
      <w:r>
        <w:rPr>
          <w:spacing w:val="40"/>
          <w:sz w:val="21"/>
        </w:rPr>
        <w:t> </w:t>
      </w:r>
      <w:r>
        <w:rPr>
          <w:sz w:val="21"/>
        </w:rPr>
        <w:t>For more information,</w:t>
      </w:r>
      <w:r>
        <w:rPr>
          <w:spacing w:val="40"/>
          <w:sz w:val="21"/>
        </w:rPr>
        <w:t> </w:t>
      </w:r>
      <w:r>
        <w:rPr>
          <w:sz w:val="21"/>
        </w:rPr>
        <w:t>please see </w:t>
      </w:r>
      <w:hyperlink r:id="rId6">
        <w:r>
          <w:rPr>
            <w:color w:val="0000FF"/>
            <w:sz w:val="21"/>
            <w:u w:val="single" w:color="0000FF"/>
          </w:rPr>
          <w:t>www.sandiego.edu/smokefree</w:t>
        </w:r>
        <w:r>
          <w:rPr>
            <w:sz w:val="21"/>
          </w:rPr>
          <w:t>.</w:t>
        </w:r>
      </w:hyperlink>
    </w:p>
    <w:p>
      <w:pPr>
        <w:pStyle w:val="BodyText"/>
        <w:spacing w:before="19"/>
      </w:pPr>
    </w:p>
    <w:p>
      <w:pPr>
        <w:pStyle w:val="ListParagraph"/>
        <w:numPr>
          <w:ilvl w:val="0"/>
          <w:numId w:val="1"/>
        </w:numPr>
        <w:tabs>
          <w:tab w:pos="600" w:val="left" w:leader="none"/>
          <w:tab w:pos="4638" w:val="left" w:leader="none"/>
        </w:tabs>
        <w:spacing w:line="261" w:lineRule="auto" w:before="1" w:after="0"/>
        <w:ind w:left="340" w:right="184" w:firstLine="0"/>
        <w:jc w:val="left"/>
        <w:rPr>
          <w:color w:val="231F20"/>
          <w:sz w:val="21"/>
        </w:rPr>
      </w:pPr>
      <w:r>
        <w:rPr>
          <w:b/>
          <w:color w:val="231F20"/>
          <w:sz w:val="21"/>
          <w:u w:val="single" w:color="231F20"/>
        </w:rPr>
        <w:t>Care and Maintenance of</w:t>
      </w:r>
      <w:r>
        <w:rPr>
          <w:b/>
          <w:color w:val="231F20"/>
          <w:spacing w:val="40"/>
          <w:sz w:val="21"/>
          <w:u w:val="single" w:color="231F20"/>
        </w:rPr>
        <w:t> </w:t>
      </w:r>
      <w:r>
        <w:rPr>
          <w:b/>
          <w:color w:val="231F20"/>
          <w:sz w:val="21"/>
          <w:u w:val="single" w:color="231F20"/>
        </w:rPr>
        <w:t>USD Facilities.</w:t>
      </w:r>
      <w:r>
        <w:rPr>
          <w:b/>
          <w:color w:val="231F20"/>
          <w:sz w:val="21"/>
        </w:rPr>
        <w:tab/>
      </w:r>
      <w:r>
        <w:rPr>
          <w:color w:val="231F20"/>
          <w:sz w:val="21"/>
        </w:rPr>
        <w:t>Performer shall be responsible for the proper and adequate care and main- tenance of</w:t>
      </w:r>
      <w:r>
        <w:rPr>
          <w:color w:val="231F20"/>
          <w:spacing w:val="40"/>
          <w:sz w:val="21"/>
        </w:rPr>
        <w:t> </w:t>
      </w:r>
      <w:r>
        <w:rPr>
          <w:color w:val="231F20"/>
          <w:sz w:val="21"/>
        </w:rPr>
        <w:t>USD facilities and equipment.</w:t>
      </w:r>
      <w:r>
        <w:rPr>
          <w:color w:val="231F20"/>
          <w:spacing w:val="40"/>
          <w:sz w:val="21"/>
        </w:rPr>
        <w:t> </w:t>
      </w:r>
      <w:r>
        <w:rPr>
          <w:color w:val="231F20"/>
          <w:sz w:val="21"/>
        </w:rPr>
        <w:t>Performer agrees that in the event it damages any USD facilities or equipment, Performer will bear the sole financial responsibility for such damage.</w:t>
      </w:r>
      <w:r>
        <w:rPr>
          <w:color w:val="231F20"/>
          <w:spacing w:val="40"/>
          <w:sz w:val="21"/>
        </w:rPr>
        <w:t> </w:t>
      </w:r>
      <w:r>
        <w:rPr>
          <w:color w:val="231F20"/>
          <w:sz w:val="21"/>
        </w:rPr>
        <w:t>Additional costs may be charged by USD to Performer for any damage to USD facilities or equipment.</w:t>
      </w:r>
      <w:r>
        <w:rPr>
          <w:color w:val="231F20"/>
          <w:spacing w:val="40"/>
          <w:sz w:val="21"/>
        </w:rPr>
        <w:t> </w:t>
      </w:r>
      <w:r>
        <w:rPr>
          <w:color w:val="231F20"/>
          <w:sz w:val="21"/>
        </w:rPr>
        <w:t>Such additional costs shall be due and payable by Performer to USD within ten (10) working days of</w:t>
      </w:r>
      <w:r>
        <w:rPr>
          <w:color w:val="231F20"/>
          <w:spacing w:val="37"/>
          <w:sz w:val="21"/>
        </w:rPr>
        <w:t> </w:t>
      </w:r>
      <w:r>
        <w:rPr>
          <w:color w:val="231F20"/>
          <w:sz w:val="21"/>
        </w:rPr>
        <w:t>Performer’s receipt of</w:t>
      </w:r>
      <w:r>
        <w:rPr>
          <w:color w:val="231F20"/>
          <w:spacing w:val="36"/>
          <w:sz w:val="21"/>
        </w:rPr>
        <w:t> </w:t>
      </w:r>
      <w:r>
        <w:rPr>
          <w:color w:val="231F20"/>
          <w:sz w:val="21"/>
        </w:rPr>
        <w:t>an invoice for the additional costs.</w:t>
      </w:r>
      <w:r>
        <w:rPr>
          <w:color w:val="231F20"/>
          <w:spacing w:val="40"/>
          <w:sz w:val="21"/>
        </w:rPr>
        <w:t> </w:t>
      </w:r>
      <w:r>
        <w:rPr>
          <w:color w:val="231F20"/>
          <w:sz w:val="21"/>
        </w:rPr>
        <w:t>In the alternative, USD may deduct the costs due from any outstanding payments due to Performer.</w:t>
      </w:r>
    </w:p>
    <w:p>
      <w:pPr>
        <w:pStyle w:val="BodyText"/>
        <w:spacing w:before="27"/>
      </w:pPr>
    </w:p>
    <w:p>
      <w:pPr>
        <w:pStyle w:val="ListParagraph"/>
        <w:numPr>
          <w:ilvl w:val="0"/>
          <w:numId w:val="1"/>
        </w:numPr>
        <w:tabs>
          <w:tab w:pos="340" w:val="left" w:leader="none"/>
          <w:tab w:pos="600" w:val="left" w:leader="none"/>
          <w:tab w:pos="4315" w:val="left" w:leader="none"/>
        </w:tabs>
        <w:spacing w:line="261" w:lineRule="auto" w:before="0" w:after="0"/>
        <w:ind w:left="340" w:right="54" w:hanging="10"/>
        <w:jc w:val="left"/>
        <w:rPr>
          <w:color w:val="231F20"/>
          <w:sz w:val="21"/>
        </w:rPr>
      </w:pPr>
      <w:r>
        <w:rPr>
          <w:b/>
          <w:color w:val="231F20"/>
          <w:sz w:val="21"/>
          <w:u w:val="single" w:color="231F20"/>
        </w:rPr>
        <w:t>Independent Contractor Relationship.</w:t>
      </w:r>
      <w:r>
        <w:rPr>
          <w:b/>
          <w:color w:val="231F20"/>
          <w:sz w:val="21"/>
        </w:rPr>
        <w:tab/>
      </w:r>
      <w:r>
        <w:rPr>
          <w:color w:val="231F20"/>
          <w:sz w:val="21"/>
        </w:rPr>
        <w:t>Performer and Performer’s agents and employees shall be independent contrac- tors of</w:t>
      </w:r>
      <w:r>
        <w:rPr>
          <w:color w:val="231F20"/>
          <w:spacing w:val="40"/>
          <w:sz w:val="21"/>
        </w:rPr>
        <w:t> </w:t>
      </w:r>
      <w:r>
        <w:rPr>
          <w:color w:val="231F20"/>
          <w:sz w:val="21"/>
        </w:rPr>
        <w:t>USD.</w:t>
      </w:r>
      <w:r>
        <w:rPr>
          <w:color w:val="231F20"/>
          <w:spacing w:val="40"/>
          <w:sz w:val="21"/>
        </w:rPr>
        <w:t> </w:t>
      </w:r>
      <w:r>
        <w:rPr>
          <w:color w:val="231F20"/>
          <w:sz w:val="21"/>
        </w:rPr>
        <w:t>This Agreement does not constitute and shall not be construed as constituting a partnership, joint venture asso- ciation, or other affiliation or like relationship between parties.</w:t>
      </w:r>
      <w:r>
        <w:rPr>
          <w:color w:val="231F20"/>
          <w:spacing w:val="68"/>
          <w:sz w:val="21"/>
        </w:rPr>
        <w:t> </w:t>
      </w:r>
      <w:r>
        <w:rPr>
          <w:color w:val="231F20"/>
          <w:sz w:val="21"/>
        </w:rPr>
        <w:t>Neither party shall have the right to obligate or bind the other</w:t>
      </w:r>
      <w:r>
        <w:rPr>
          <w:color w:val="231F20"/>
          <w:spacing w:val="40"/>
          <w:sz w:val="21"/>
        </w:rPr>
        <w:t> </w:t>
      </w:r>
      <w:r>
        <w:rPr>
          <w:color w:val="231F20"/>
          <w:sz w:val="21"/>
        </w:rPr>
        <w:t>in any manner whatsoever with respect to any third party, and nothing herein contained shall give or is intended to give any</w:t>
      </w:r>
      <w:r>
        <w:rPr>
          <w:color w:val="231F20"/>
          <w:sz w:val="21"/>
        </w:rPr>
        <w:t> right to a third party.</w:t>
      </w:r>
      <w:r>
        <w:rPr>
          <w:color w:val="231F20"/>
          <w:spacing w:val="40"/>
          <w:sz w:val="21"/>
        </w:rPr>
        <w:t> </w:t>
      </w:r>
      <w:r>
        <w:rPr>
          <w:color w:val="231F20"/>
          <w:sz w:val="21"/>
        </w:rPr>
        <w:t>In no event</w:t>
      </w:r>
      <w:r>
        <w:rPr>
          <w:color w:val="231F20"/>
          <w:spacing w:val="-1"/>
          <w:sz w:val="21"/>
        </w:rPr>
        <w:t> </w:t>
      </w:r>
      <w:r>
        <w:rPr>
          <w:color w:val="231F20"/>
          <w:sz w:val="21"/>
        </w:rPr>
        <w:t>will either party be liable for the debts or obligations of</w:t>
      </w:r>
      <w:r>
        <w:rPr>
          <w:color w:val="231F20"/>
          <w:spacing w:val="27"/>
          <w:sz w:val="21"/>
        </w:rPr>
        <w:t> </w:t>
      </w:r>
      <w:r>
        <w:rPr>
          <w:color w:val="231F20"/>
          <w:sz w:val="21"/>
        </w:rPr>
        <w:t>the other party,</w:t>
      </w:r>
      <w:r>
        <w:rPr>
          <w:color w:val="231F20"/>
          <w:spacing w:val="-2"/>
          <w:sz w:val="21"/>
        </w:rPr>
        <w:t> </w:t>
      </w:r>
      <w:r>
        <w:rPr>
          <w:color w:val="231F20"/>
          <w:sz w:val="21"/>
        </w:rPr>
        <w:t>except as specifically provided herein.</w:t>
      </w:r>
      <w:r>
        <w:rPr>
          <w:color w:val="231F20"/>
          <w:spacing w:val="40"/>
          <w:sz w:val="21"/>
        </w:rPr>
        <w:t> </w:t>
      </w:r>
      <w:r>
        <w:rPr>
          <w:color w:val="231F20"/>
          <w:sz w:val="21"/>
        </w:rPr>
        <w:t>In no event shall Performer’s employees or agents be considered employees or agents of</w:t>
      </w:r>
      <w:r>
        <w:rPr>
          <w:color w:val="231F20"/>
          <w:spacing w:val="40"/>
          <w:sz w:val="21"/>
        </w:rPr>
        <w:t> </w:t>
      </w:r>
      <w:r>
        <w:rPr>
          <w:color w:val="231F20"/>
          <w:sz w:val="21"/>
        </w:rPr>
        <w:t>USD.</w:t>
      </w:r>
      <w:r>
        <w:rPr>
          <w:color w:val="231F20"/>
          <w:spacing w:val="40"/>
          <w:sz w:val="21"/>
        </w:rPr>
        <w:t> </w:t>
      </w:r>
      <w:r>
        <w:rPr>
          <w:color w:val="231F20"/>
          <w:sz w:val="21"/>
        </w:rPr>
        <w:t>Performer assumes full responsibility for the actions of</w:t>
      </w:r>
      <w:r>
        <w:rPr>
          <w:color w:val="231F20"/>
          <w:spacing w:val="33"/>
          <w:sz w:val="21"/>
        </w:rPr>
        <w:t> </w:t>
      </w:r>
      <w:r>
        <w:rPr>
          <w:color w:val="231F20"/>
          <w:sz w:val="21"/>
        </w:rPr>
        <w:t>its employees and agents, and is solely responsible for their supervision, daily di- rection and control, payment of</w:t>
      </w:r>
      <w:r>
        <w:rPr>
          <w:color w:val="231F20"/>
          <w:spacing w:val="37"/>
          <w:sz w:val="21"/>
        </w:rPr>
        <w:t> </w:t>
      </w:r>
      <w:r>
        <w:rPr>
          <w:color w:val="231F20"/>
          <w:sz w:val="21"/>
        </w:rPr>
        <w:t>wages or any employment-related benefits and obligations, including but not limited to work- ers’ compensation insurance.</w:t>
      </w:r>
      <w:r>
        <w:rPr>
          <w:color w:val="231F20"/>
          <w:spacing w:val="40"/>
          <w:sz w:val="21"/>
        </w:rPr>
        <w:t> </w:t>
      </w:r>
      <w:r>
        <w:rPr>
          <w:color w:val="231F20"/>
          <w:sz w:val="21"/>
        </w:rPr>
        <w:t>Performer shall not be subject to USD’s control as to the means and methods of</w:t>
      </w:r>
      <w:r>
        <w:rPr>
          <w:color w:val="231F20"/>
          <w:spacing w:val="40"/>
          <w:sz w:val="21"/>
        </w:rPr>
        <w:t> </w:t>
      </w:r>
      <w:r>
        <w:rPr>
          <w:color w:val="231F20"/>
          <w:sz w:val="21"/>
        </w:rPr>
        <w:t>accomplishing the</w:t>
      </w:r>
      <w:r>
        <w:rPr>
          <w:color w:val="231F20"/>
          <w:spacing w:val="15"/>
          <w:sz w:val="21"/>
        </w:rPr>
        <w:t> </w:t>
      </w:r>
      <w:r>
        <w:rPr>
          <w:color w:val="231F20"/>
          <w:sz w:val="21"/>
        </w:rPr>
        <w:t>work</w:t>
      </w:r>
      <w:r>
        <w:rPr>
          <w:color w:val="231F20"/>
          <w:spacing w:val="13"/>
          <w:sz w:val="21"/>
        </w:rPr>
        <w:t> </w:t>
      </w:r>
      <w:r>
        <w:rPr>
          <w:color w:val="231F20"/>
          <w:sz w:val="21"/>
        </w:rPr>
        <w:t>to</w:t>
      </w:r>
      <w:r>
        <w:rPr>
          <w:color w:val="231F20"/>
          <w:spacing w:val="15"/>
          <w:sz w:val="21"/>
        </w:rPr>
        <w:t> </w:t>
      </w:r>
      <w:r>
        <w:rPr>
          <w:color w:val="231F20"/>
          <w:sz w:val="21"/>
        </w:rPr>
        <w:t>be</w:t>
      </w:r>
      <w:r>
        <w:rPr>
          <w:color w:val="231F20"/>
          <w:spacing w:val="15"/>
          <w:sz w:val="21"/>
        </w:rPr>
        <w:t> </w:t>
      </w:r>
      <w:r>
        <w:rPr>
          <w:color w:val="231F20"/>
          <w:sz w:val="21"/>
        </w:rPr>
        <w:t>performed</w:t>
      </w:r>
      <w:r>
        <w:rPr>
          <w:color w:val="231F20"/>
          <w:spacing w:val="15"/>
          <w:sz w:val="21"/>
        </w:rPr>
        <w:t> </w:t>
      </w:r>
      <w:r>
        <w:rPr>
          <w:color w:val="231F20"/>
          <w:sz w:val="21"/>
        </w:rPr>
        <w:t>under</w:t>
      </w:r>
      <w:r>
        <w:rPr>
          <w:color w:val="231F20"/>
          <w:spacing w:val="14"/>
          <w:sz w:val="21"/>
        </w:rPr>
        <w:t> </w:t>
      </w:r>
      <w:r>
        <w:rPr>
          <w:color w:val="231F20"/>
          <w:sz w:val="21"/>
        </w:rPr>
        <w:t>this</w:t>
      </w:r>
      <w:r>
        <w:rPr>
          <w:color w:val="231F20"/>
          <w:spacing w:val="15"/>
          <w:sz w:val="21"/>
        </w:rPr>
        <w:t> </w:t>
      </w:r>
      <w:r>
        <w:rPr>
          <w:color w:val="231F20"/>
          <w:sz w:val="21"/>
        </w:rPr>
        <w:t>Agreement,</w:t>
      </w:r>
      <w:r>
        <w:rPr>
          <w:color w:val="231F20"/>
          <w:spacing w:val="14"/>
          <w:sz w:val="21"/>
        </w:rPr>
        <w:t> </w:t>
      </w:r>
      <w:r>
        <w:rPr>
          <w:color w:val="231F20"/>
          <w:sz w:val="21"/>
        </w:rPr>
        <w:t>but</w:t>
      </w:r>
      <w:r>
        <w:rPr>
          <w:color w:val="231F20"/>
          <w:spacing w:val="14"/>
          <w:sz w:val="21"/>
        </w:rPr>
        <w:t> </w:t>
      </w:r>
      <w:r>
        <w:rPr>
          <w:color w:val="231F20"/>
          <w:sz w:val="21"/>
        </w:rPr>
        <w:t>USD</w:t>
      </w:r>
      <w:r>
        <w:rPr>
          <w:color w:val="231F20"/>
          <w:spacing w:val="17"/>
          <w:sz w:val="21"/>
        </w:rPr>
        <w:t> </w:t>
      </w:r>
      <w:r>
        <w:rPr>
          <w:color w:val="231F20"/>
          <w:sz w:val="21"/>
        </w:rPr>
        <w:t>may</w:t>
      </w:r>
      <w:r>
        <w:rPr>
          <w:color w:val="231F20"/>
          <w:spacing w:val="13"/>
          <w:sz w:val="21"/>
        </w:rPr>
        <w:t> </w:t>
      </w:r>
      <w:r>
        <w:rPr>
          <w:color w:val="231F20"/>
          <w:sz w:val="21"/>
        </w:rPr>
        <w:t>specify</w:t>
      </w:r>
      <w:r>
        <w:rPr>
          <w:color w:val="231F20"/>
          <w:spacing w:val="15"/>
          <w:sz w:val="21"/>
        </w:rPr>
        <w:t> </w:t>
      </w:r>
      <w:r>
        <w:rPr>
          <w:color w:val="231F20"/>
          <w:sz w:val="21"/>
        </w:rPr>
        <w:t>and</w:t>
      </w:r>
      <w:r>
        <w:rPr>
          <w:color w:val="231F20"/>
          <w:spacing w:val="15"/>
          <w:sz w:val="21"/>
        </w:rPr>
        <w:t> </w:t>
      </w:r>
      <w:r>
        <w:rPr>
          <w:color w:val="231F20"/>
          <w:sz w:val="21"/>
        </w:rPr>
        <w:t>control</w:t>
      </w:r>
      <w:r>
        <w:rPr>
          <w:color w:val="231F20"/>
          <w:spacing w:val="14"/>
          <w:sz w:val="21"/>
        </w:rPr>
        <w:t> </w:t>
      </w:r>
      <w:r>
        <w:rPr>
          <w:color w:val="231F20"/>
          <w:sz w:val="21"/>
        </w:rPr>
        <w:t>the</w:t>
      </w:r>
      <w:r>
        <w:rPr>
          <w:color w:val="231F20"/>
          <w:spacing w:val="15"/>
          <w:sz w:val="21"/>
        </w:rPr>
        <w:t> </w:t>
      </w:r>
      <w:r>
        <w:rPr>
          <w:color w:val="231F20"/>
          <w:sz w:val="21"/>
        </w:rPr>
        <w:t>result</w:t>
      </w:r>
      <w:r>
        <w:rPr>
          <w:color w:val="231F20"/>
          <w:spacing w:val="14"/>
          <w:sz w:val="21"/>
        </w:rPr>
        <w:t> </w:t>
      </w:r>
      <w:r>
        <w:rPr>
          <w:color w:val="231F20"/>
          <w:sz w:val="21"/>
        </w:rPr>
        <w:t>to</w:t>
      </w:r>
      <w:r>
        <w:rPr>
          <w:color w:val="231F20"/>
          <w:spacing w:val="15"/>
          <w:sz w:val="21"/>
        </w:rPr>
        <w:t> </w:t>
      </w:r>
      <w:r>
        <w:rPr>
          <w:color w:val="231F20"/>
          <w:sz w:val="21"/>
        </w:rPr>
        <w:t>be</w:t>
      </w:r>
      <w:r>
        <w:rPr>
          <w:color w:val="231F20"/>
          <w:spacing w:val="15"/>
          <w:sz w:val="21"/>
        </w:rPr>
        <w:t> </w:t>
      </w:r>
      <w:r>
        <w:rPr>
          <w:color w:val="231F20"/>
          <w:sz w:val="21"/>
        </w:rPr>
        <w:t>accomplished,</w:t>
      </w:r>
      <w:r>
        <w:rPr>
          <w:color w:val="231F20"/>
          <w:spacing w:val="14"/>
          <w:sz w:val="21"/>
        </w:rPr>
        <w:t> </w:t>
      </w:r>
      <w:r>
        <w:rPr>
          <w:color w:val="231F20"/>
          <w:sz w:val="21"/>
        </w:rPr>
        <w:t>including any specifications, standards or requirements.</w:t>
      </w:r>
    </w:p>
    <w:p>
      <w:pPr>
        <w:pStyle w:val="BodyText"/>
        <w:spacing w:before="31"/>
      </w:pPr>
    </w:p>
    <w:p>
      <w:pPr>
        <w:pStyle w:val="ListParagraph"/>
        <w:numPr>
          <w:ilvl w:val="0"/>
          <w:numId w:val="1"/>
        </w:numPr>
        <w:tabs>
          <w:tab w:pos="600" w:val="left" w:leader="none"/>
          <w:tab w:pos="3024" w:val="left" w:leader="none"/>
        </w:tabs>
        <w:spacing w:line="261" w:lineRule="auto" w:before="0" w:after="0"/>
        <w:ind w:left="340" w:right="63" w:firstLine="0"/>
        <w:jc w:val="left"/>
        <w:rPr>
          <w:color w:val="231F20"/>
          <w:sz w:val="21"/>
        </w:rPr>
      </w:pPr>
      <w:r>
        <w:rPr>
          <w:b/>
          <w:color w:val="231F20"/>
          <w:sz w:val="21"/>
          <w:u w:val="single" w:color="231F20"/>
        </w:rPr>
        <w:t>Taxes and Withholding.</w:t>
      </w:r>
      <w:r>
        <w:rPr>
          <w:b/>
          <w:color w:val="231F20"/>
          <w:sz w:val="21"/>
        </w:rPr>
        <w:tab/>
      </w:r>
      <w:r>
        <w:rPr>
          <w:color w:val="231F20"/>
          <w:sz w:val="21"/>
        </w:rPr>
        <w:t>Performer understands that USD will issue to it a Form 1099 in connection with the payment provided under this</w:t>
      </w:r>
      <w:r>
        <w:rPr>
          <w:color w:val="231F20"/>
          <w:spacing w:val="10"/>
          <w:sz w:val="21"/>
        </w:rPr>
        <w:t> </w:t>
      </w:r>
      <w:r>
        <w:rPr>
          <w:color w:val="231F20"/>
          <w:sz w:val="21"/>
        </w:rPr>
        <w:t>Agreement. Performer shall be</w:t>
      </w:r>
      <w:r>
        <w:rPr>
          <w:color w:val="231F20"/>
          <w:spacing w:val="10"/>
          <w:sz w:val="21"/>
        </w:rPr>
        <w:t> </w:t>
      </w:r>
      <w:r>
        <w:rPr>
          <w:color w:val="231F20"/>
          <w:sz w:val="21"/>
        </w:rPr>
        <w:t>solely</w:t>
      </w:r>
      <w:r>
        <w:rPr>
          <w:color w:val="231F20"/>
          <w:spacing w:val="10"/>
          <w:sz w:val="21"/>
        </w:rPr>
        <w:t> </w:t>
      </w:r>
      <w:r>
        <w:rPr>
          <w:color w:val="231F20"/>
          <w:sz w:val="21"/>
        </w:rPr>
        <w:t>responsible</w:t>
      </w:r>
      <w:r>
        <w:rPr>
          <w:color w:val="231F20"/>
          <w:spacing w:val="10"/>
          <w:sz w:val="21"/>
        </w:rPr>
        <w:t> </w:t>
      </w:r>
      <w:r>
        <w:rPr>
          <w:color w:val="231F20"/>
          <w:sz w:val="21"/>
        </w:rPr>
        <w:t>for the</w:t>
      </w:r>
      <w:r>
        <w:rPr>
          <w:color w:val="231F20"/>
          <w:spacing w:val="10"/>
          <w:sz w:val="21"/>
        </w:rPr>
        <w:t> </w:t>
      </w:r>
      <w:r>
        <w:rPr>
          <w:color w:val="231F20"/>
          <w:sz w:val="21"/>
        </w:rPr>
        <w:t>payment of</w:t>
      </w:r>
      <w:r>
        <w:rPr>
          <w:color w:val="231F20"/>
          <w:spacing w:val="40"/>
          <w:sz w:val="21"/>
        </w:rPr>
        <w:t> </w:t>
      </w:r>
      <w:r>
        <w:rPr>
          <w:color w:val="231F20"/>
          <w:sz w:val="21"/>
        </w:rPr>
        <w:t>any</w:t>
      </w:r>
      <w:r>
        <w:rPr>
          <w:color w:val="231F20"/>
          <w:spacing w:val="10"/>
          <w:sz w:val="21"/>
        </w:rPr>
        <w:t> </w:t>
      </w:r>
      <w:r>
        <w:rPr>
          <w:color w:val="231F20"/>
          <w:sz w:val="21"/>
        </w:rPr>
        <w:t>and</w:t>
      </w:r>
      <w:r>
        <w:rPr>
          <w:color w:val="231F20"/>
          <w:spacing w:val="10"/>
          <w:sz w:val="21"/>
        </w:rPr>
        <w:t> </w:t>
      </w:r>
      <w:r>
        <w:rPr>
          <w:color w:val="231F20"/>
          <w:sz w:val="21"/>
        </w:rPr>
        <w:t>all taxes due</w:t>
      </w:r>
      <w:r>
        <w:rPr>
          <w:color w:val="231F20"/>
          <w:spacing w:val="10"/>
          <w:sz w:val="21"/>
        </w:rPr>
        <w:t> </w:t>
      </w:r>
      <w:r>
        <w:rPr>
          <w:color w:val="231F20"/>
          <w:sz w:val="21"/>
        </w:rPr>
        <w:t>as a result of the payments received under this Agreement. Performer agrees and understands that USD will comply with all applicable California laws (including but not necessarily limited to California Revenue and Taxation Code Section 18662) that govern required withholdings from payments to nonresident independent contractors performing services in California.</w:t>
      </w:r>
      <w:r>
        <w:rPr>
          <w:color w:val="231F20"/>
          <w:spacing w:val="40"/>
          <w:sz w:val="21"/>
        </w:rPr>
        <w:t> </w:t>
      </w:r>
      <w:r>
        <w:rPr>
          <w:color w:val="231F20"/>
          <w:sz w:val="21"/>
        </w:rPr>
        <w:t>If</w:t>
      </w:r>
      <w:r>
        <w:rPr>
          <w:color w:val="231F20"/>
          <w:spacing w:val="40"/>
          <w:sz w:val="21"/>
        </w:rPr>
        <w:t> </w:t>
      </w:r>
      <w:r>
        <w:rPr>
          <w:color w:val="231F20"/>
          <w:sz w:val="21"/>
        </w:rPr>
        <w:t>Performer believes it is exempt from this requirement, it should submit to USD a Withholding Exemption Certificate (California Form 590), which is available in USD’s Office of</w:t>
      </w:r>
      <w:r>
        <w:rPr>
          <w:color w:val="231F20"/>
          <w:spacing w:val="37"/>
          <w:sz w:val="21"/>
        </w:rPr>
        <w:t> </w:t>
      </w:r>
      <w:r>
        <w:rPr>
          <w:color w:val="231F20"/>
          <w:sz w:val="21"/>
        </w:rPr>
        <w:t>Procurement Services.</w:t>
      </w:r>
    </w:p>
    <w:p>
      <w:pPr>
        <w:pStyle w:val="BodyText"/>
        <w:spacing w:before="28"/>
      </w:pPr>
    </w:p>
    <w:p>
      <w:pPr>
        <w:pStyle w:val="ListParagraph"/>
        <w:numPr>
          <w:ilvl w:val="0"/>
          <w:numId w:val="1"/>
        </w:numPr>
        <w:tabs>
          <w:tab w:pos="340" w:val="left" w:leader="none"/>
          <w:tab w:pos="600" w:val="left" w:leader="none"/>
          <w:tab w:pos="2784" w:val="left" w:leader="none"/>
        </w:tabs>
        <w:spacing w:line="261" w:lineRule="auto" w:before="0" w:after="0"/>
        <w:ind w:left="340" w:right="228" w:hanging="10"/>
        <w:jc w:val="left"/>
        <w:rPr>
          <w:color w:val="231F20"/>
          <w:sz w:val="21"/>
        </w:rPr>
      </w:pPr>
      <w:r>
        <w:rPr>
          <w:b/>
          <w:color w:val="231F20"/>
          <w:sz w:val="21"/>
          <w:u w:val="single" w:color="231F20"/>
        </w:rPr>
        <w:t>Performer’s Property.</w:t>
      </w:r>
      <w:r>
        <w:rPr>
          <w:b/>
          <w:color w:val="231F20"/>
          <w:sz w:val="21"/>
        </w:rPr>
        <w:tab/>
      </w:r>
      <w:r>
        <w:rPr>
          <w:color w:val="231F20"/>
          <w:sz w:val="21"/>
        </w:rPr>
        <w:t>Performer,</w:t>
      </w:r>
      <w:r>
        <w:rPr>
          <w:color w:val="231F20"/>
          <w:spacing w:val="-1"/>
          <w:sz w:val="21"/>
        </w:rPr>
        <w:t> </w:t>
      </w:r>
      <w:r>
        <w:rPr>
          <w:color w:val="231F20"/>
          <w:sz w:val="21"/>
        </w:rPr>
        <w:t>and</w:t>
      </w:r>
      <w:r>
        <w:rPr>
          <w:color w:val="231F20"/>
          <w:spacing w:val="-1"/>
          <w:sz w:val="21"/>
        </w:rPr>
        <w:t> </w:t>
      </w:r>
      <w:r>
        <w:rPr>
          <w:color w:val="231F20"/>
          <w:sz w:val="21"/>
        </w:rPr>
        <w:t>not</w:t>
      </w:r>
      <w:r>
        <w:rPr>
          <w:color w:val="231F20"/>
          <w:spacing w:val="-1"/>
          <w:sz w:val="21"/>
        </w:rPr>
        <w:t> </w:t>
      </w:r>
      <w:r>
        <w:rPr>
          <w:color w:val="231F20"/>
          <w:sz w:val="21"/>
        </w:rPr>
        <w:t>USD,</w:t>
      </w:r>
      <w:r>
        <w:rPr>
          <w:color w:val="231F20"/>
          <w:spacing w:val="-7"/>
          <w:sz w:val="21"/>
        </w:rPr>
        <w:t> </w:t>
      </w:r>
      <w:r>
        <w:rPr>
          <w:color w:val="231F20"/>
          <w:sz w:val="21"/>
        </w:rPr>
        <w:t>is solely</w:t>
      </w:r>
      <w:r>
        <w:rPr>
          <w:color w:val="231F20"/>
          <w:spacing w:val="-1"/>
          <w:sz w:val="21"/>
        </w:rPr>
        <w:t> </w:t>
      </w:r>
      <w:r>
        <w:rPr>
          <w:color w:val="231F20"/>
          <w:sz w:val="21"/>
        </w:rPr>
        <w:t>responsible for</w:t>
      </w:r>
      <w:r>
        <w:rPr>
          <w:color w:val="231F20"/>
          <w:spacing w:val="-1"/>
          <w:sz w:val="21"/>
        </w:rPr>
        <w:t> </w:t>
      </w:r>
      <w:r>
        <w:rPr>
          <w:color w:val="231F20"/>
          <w:sz w:val="21"/>
        </w:rPr>
        <w:t>the loss</w:t>
      </w:r>
      <w:r>
        <w:rPr>
          <w:color w:val="231F20"/>
          <w:spacing w:val="-1"/>
          <w:sz w:val="21"/>
        </w:rPr>
        <w:t> </w:t>
      </w:r>
      <w:r>
        <w:rPr>
          <w:color w:val="231F20"/>
          <w:sz w:val="21"/>
        </w:rPr>
        <w:t>of,</w:t>
      </w:r>
      <w:r>
        <w:rPr>
          <w:color w:val="231F20"/>
          <w:spacing w:val="-2"/>
          <w:sz w:val="21"/>
        </w:rPr>
        <w:t> </w:t>
      </w:r>
      <w:r>
        <w:rPr>
          <w:color w:val="231F20"/>
          <w:sz w:val="21"/>
        </w:rPr>
        <w:t>theft</w:t>
      </w:r>
      <w:r>
        <w:rPr>
          <w:color w:val="231F20"/>
          <w:spacing w:val="-1"/>
          <w:sz w:val="21"/>
        </w:rPr>
        <w:t> </w:t>
      </w:r>
      <w:r>
        <w:rPr>
          <w:color w:val="231F20"/>
          <w:sz w:val="21"/>
        </w:rPr>
        <w:t>of,</w:t>
      </w:r>
      <w:r>
        <w:rPr>
          <w:color w:val="231F20"/>
          <w:spacing w:val="-2"/>
          <w:sz w:val="21"/>
        </w:rPr>
        <w:t> </w:t>
      </w:r>
      <w:r>
        <w:rPr>
          <w:color w:val="231F20"/>
          <w:sz w:val="21"/>
        </w:rPr>
        <w:t>or</w:t>
      </w:r>
      <w:r>
        <w:rPr>
          <w:color w:val="231F20"/>
          <w:spacing w:val="-2"/>
          <w:sz w:val="21"/>
        </w:rPr>
        <w:t> </w:t>
      </w:r>
      <w:r>
        <w:rPr>
          <w:color w:val="231F20"/>
          <w:sz w:val="21"/>
        </w:rPr>
        <w:t>damage to any property of</w:t>
      </w:r>
      <w:r>
        <w:rPr>
          <w:color w:val="231F20"/>
          <w:spacing w:val="40"/>
          <w:sz w:val="21"/>
        </w:rPr>
        <w:t> </w:t>
      </w:r>
      <w:r>
        <w:rPr>
          <w:color w:val="231F20"/>
          <w:sz w:val="21"/>
        </w:rPr>
        <w:t>Performer or its representative that occurs on USD property or in USD facilities.</w:t>
      </w:r>
    </w:p>
    <w:p>
      <w:pPr>
        <w:pStyle w:val="BodyText"/>
        <w:spacing w:before="24"/>
      </w:pPr>
    </w:p>
    <w:p>
      <w:pPr>
        <w:pStyle w:val="ListParagraph"/>
        <w:numPr>
          <w:ilvl w:val="0"/>
          <w:numId w:val="1"/>
        </w:numPr>
        <w:tabs>
          <w:tab w:pos="340" w:val="left" w:leader="none"/>
          <w:tab w:pos="709" w:val="left" w:leader="none"/>
          <w:tab w:pos="2274" w:val="left" w:leader="none"/>
        </w:tabs>
        <w:spacing w:line="261" w:lineRule="auto" w:before="0" w:after="0"/>
        <w:ind w:left="340" w:right="363" w:hanging="10"/>
        <w:jc w:val="left"/>
        <w:rPr>
          <w:color w:val="231F20"/>
          <w:sz w:val="21"/>
        </w:rPr>
      </w:pPr>
      <w:r>
        <w:rPr>
          <w:b/>
          <w:color w:val="231F20"/>
          <w:spacing w:val="-2"/>
          <w:sz w:val="21"/>
          <w:u w:val="single" w:color="231F20"/>
        </w:rPr>
        <w:t>Modifications.</w:t>
      </w:r>
      <w:r>
        <w:rPr>
          <w:b/>
          <w:color w:val="231F20"/>
          <w:sz w:val="21"/>
        </w:rPr>
        <w:tab/>
      </w:r>
      <w:r>
        <w:rPr>
          <w:color w:val="231F20"/>
          <w:sz w:val="21"/>
        </w:rPr>
        <w:t>Performer shall not make any temporary or permanent modifications to USD facilities or equipment with-</w:t>
      </w:r>
      <w:r>
        <w:rPr>
          <w:color w:val="231F20"/>
          <w:spacing w:val="40"/>
          <w:sz w:val="21"/>
        </w:rPr>
        <w:t> </w:t>
      </w:r>
      <w:r>
        <w:rPr>
          <w:color w:val="231F20"/>
          <w:sz w:val="21"/>
        </w:rPr>
        <w:t>out the express written permission of</w:t>
      </w:r>
      <w:r>
        <w:rPr>
          <w:color w:val="231F20"/>
          <w:spacing w:val="40"/>
          <w:sz w:val="21"/>
        </w:rPr>
        <w:t> </w:t>
      </w:r>
      <w:r>
        <w:rPr>
          <w:color w:val="231F20"/>
          <w:sz w:val="21"/>
        </w:rPr>
        <w:t>USD.</w:t>
      </w:r>
    </w:p>
    <w:p>
      <w:pPr>
        <w:pStyle w:val="BodyText"/>
        <w:spacing w:before="24"/>
      </w:pPr>
    </w:p>
    <w:p>
      <w:pPr>
        <w:pStyle w:val="ListParagraph"/>
        <w:numPr>
          <w:ilvl w:val="0"/>
          <w:numId w:val="1"/>
        </w:numPr>
        <w:tabs>
          <w:tab w:pos="340" w:val="left" w:leader="none"/>
          <w:tab w:pos="703" w:val="left" w:leader="none"/>
          <w:tab w:pos="2484" w:val="left" w:leader="none"/>
        </w:tabs>
        <w:spacing w:line="261" w:lineRule="auto" w:before="0" w:after="0"/>
        <w:ind w:left="340" w:right="22" w:hanging="10"/>
        <w:jc w:val="left"/>
        <w:rPr>
          <w:color w:val="231F20"/>
          <w:sz w:val="21"/>
        </w:rPr>
      </w:pPr>
      <w:r>
        <w:rPr>
          <w:b/>
          <w:color w:val="231F20"/>
          <w:spacing w:val="-2"/>
          <w:sz w:val="21"/>
          <w:u w:val="single" w:color="231F20"/>
        </w:rPr>
        <w:t>Indemnification.</w:t>
      </w:r>
      <w:r>
        <w:rPr>
          <w:b/>
          <w:color w:val="231F20"/>
          <w:sz w:val="21"/>
        </w:rPr>
        <w:tab/>
      </w:r>
      <w:r>
        <w:rPr>
          <w:color w:val="231F20"/>
          <w:sz w:val="21"/>
        </w:rPr>
        <w:t>Performer</w:t>
      </w:r>
      <w:r>
        <w:rPr>
          <w:color w:val="231F20"/>
          <w:spacing w:val="-4"/>
          <w:sz w:val="21"/>
        </w:rPr>
        <w:t> </w:t>
      </w:r>
      <w:r>
        <w:rPr>
          <w:color w:val="231F20"/>
          <w:sz w:val="21"/>
        </w:rPr>
        <w:t>shall</w:t>
      </w:r>
      <w:r>
        <w:rPr>
          <w:color w:val="231F20"/>
          <w:spacing w:val="-4"/>
          <w:sz w:val="21"/>
        </w:rPr>
        <w:t> </w:t>
      </w:r>
      <w:r>
        <w:rPr>
          <w:color w:val="231F20"/>
          <w:sz w:val="21"/>
        </w:rPr>
        <w:t>be</w:t>
      </w:r>
      <w:r>
        <w:rPr>
          <w:color w:val="231F20"/>
          <w:spacing w:val="-3"/>
          <w:sz w:val="21"/>
        </w:rPr>
        <w:t> </w:t>
      </w:r>
      <w:r>
        <w:rPr>
          <w:color w:val="231F20"/>
          <w:sz w:val="21"/>
        </w:rPr>
        <w:t>solely</w:t>
      </w:r>
      <w:r>
        <w:rPr>
          <w:color w:val="231F20"/>
          <w:spacing w:val="-3"/>
          <w:sz w:val="21"/>
        </w:rPr>
        <w:t> </w:t>
      </w:r>
      <w:r>
        <w:rPr>
          <w:color w:val="231F20"/>
          <w:sz w:val="21"/>
        </w:rPr>
        <w:t>responsible</w:t>
      </w:r>
      <w:r>
        <w:rPr>
          <w:color w:val="231F20"/>
          <w:spacing w:val="-3"/>
          <w:sz w:val="21"/>
        </w:rPr>
        <w:t> </w:t>
      </w:r>
      <w:r>
        <w:rPr>
          <w:color w:val="231F20"/>
          <w:sz w:val="21"/>
        </w:rPr>
        <w:t>for</w:t>
      </w:r>
      <w:r>
        <w:rPr>
          <w:color w:val="231F20"/>
          <w:spacing w:val="-4"/>
          <w:sz w:val="21"/>
        </w:rPr>
        <w:t> </w:t>
      </w:r>
      <w:r>
        <w:rPr>
          <w:color w:val="231F20"/>
          <w:sz w:val="21"/>
        </w:rPr>
        <w:t>any</w:t>
      </w:r>
      <w:r>
        <w:rPr>
          <w:color w:val="231F20"/>
          <w:spacing w:val="-3"/>
          <w:sz w:val="21"/>
        </w:rPr>
        <w:t> </w:t>
      </w:r>
      <w:r>
        <w:rPr>
          <w:color w:val="231F20"/>
          <w:sz w:val="21"/>
        </w:rPr>
        <w:t>and</w:t>
      </w:r>
      <w:r>
        <w:rPr>
          <w:color w:val="231F20"/>
          <w:spacing w:val="-3"/>
          <w:sz w:val="21"/>
        </w:rPr>
        <w:t> </w:t>
      </w:r>
      <w:r>
        <w:rPr>
          <w:color w:val="231F20"/>
          <w:sz w:val="21"/>
        </w:rPr>
        <w:t>all</w:t>
      </w:r>
      <w:r>
        <w:rPr>
          <w:color w:val="231F20"/>
          <w:spacing w:val="-4"/>
          <w:sz w:val="21"/>
        </w:rPr>
        <w:t> </w:t>
      </w:r>
      <w:r>
        <w:rPr>
          <w:color w:val="231F20"/>
          <w:sz w:val="21"/>
        </w:rPr>
        <w:t>claims,</w:t>
      </w:r>
      <w:r>
        <w:rPr>
          <w:color w:val="231F20"/>
          <w:spacing w:val="-4"/>
          <w:sz w:val="21"/>
        </w:rPr>
        <w:t> </w:t>
      </w:r>
      <w:r>
        <w:rPr>
          <w:color w:val="231F20"/>
          <w:sz w:val="21"/>
        </w:rPr>
        <w:t>damages</w:t>
      </w:r>
      <w:r>
        <w:rPr>
          <w:color w:val="231F20"/>
          <w:spacing w:val="-3"/>
          <w:sz w:val="21"/>
        </w:rPr>
        <w:t> </w:t>
      </w:r>
      <w:r>
        <w:rPr>
          <w:color w:val="231F20"/>
          <w:sz w:val="21"/>
        </w:rPr>
        <w:t>and</w:t>
      </w:r>
      <w:r>
        <w:rPr>
          <w:color w:val="231F20"/>
          <w:spacing w:val="-3"/>
          <w:sz w:val="21"/>
        </w:rPr>
        <w:t> </w:t>
      </w:r>
      <w:r>
        <w:rPr>
          <w:color w:val="231F20"/>
          <w:sz w:val="21"/>
        </w:rPr>
        <w:t>injuries</w:t>
      </w:r>
      <w:r>
        <w:rPr>
          <w:color w:val="231F20"/>
          <w:spacing w:val="-4"/>
          <w:sz w:val="21"/>
        </w:rPr>
        <w:t> </w:t>
      </w:r>
      <w:r>
        <w:rPr>
          <w:color w:val="231F20"/>
          <w:sz w:val="21"/>
        </w:rPr>
        <w:t>caused</w:t>
      </w:r>
      <w:r>
        <w:rPr>
          <w:color w:val="231F20"/>
          <w:spacing w:val="-3"/>
          <w:sz w:val="21"/>
        </w:rPr>
        <w:t> </w:t>
      </w:r>
      <w:r>
        <w:rPr>
          <w:color w:val="231F20"/>
          <w:sz w:val="21"/>
        </w:rPr>
        <w:t>by</w:t>
      </w:r>
      <w:r>
        <w:rPr>
          <w:color w:val="231F20"/>
          <w:spacing w:val="-4"/>
          <w:sz w:val="21"/>
        </w:rPr>
        <w:t> </w:t>
      </w:r>
      <w:r>
        <w:rPr>
          <w:color w:val="231F20"/>
          <w:sz w:val="21"/>
        </w:rPr>
        <w:t>Performer or Performer’s employees or agents arising out of</w:t>
      </w:r>
      <w:r>
        <w:rPr>
          <w:color w:val="231F20"/>
          <w:spacing w:val="40"/>
          <w:sz w:val="21"/>
        </w:rPr>
        <w:t> </w:t>
      </w:r>
      <w:r>
        <w:rPr>
          <w:color w:val="231F20"/>
          <w:sz w:val="21"/>
        </w:rPr>
        <w:t>or relating to the performance of</w:t>
      </w:r>
      <w:r>
        <w:rPr>
          <w:color w:val="231F20"/>
          <w:spacing w:val="40"/>
          <w:sz w:val="21"/>
        </w:rPr>
        <w:t> </w:t>
      </w:r>
      <w:r>
        <w:rPr>
          <w:color w:val="231F20"/>
          <w:sz w:val="21"/>
        </w:rPr>
        <w:t>this Agreement.</w:t>
      </w:r>
      <w:r>
        <w:rPr>
          <w:color w:val="231F20"/>
          <w:spacing w:val="77"/>
          <w:sz w:val="21"/>
        </w:rPr>
        <w:t> </w:t>
      </w:r>
      <w:r>
        <w:rPr>
          <w:color w:val="231F20"/>
          <w:sz w:val="21"/>
        </w:rPr>
        <w:t>Performer agrees to defend,</w:t>
      </w:r>
      <w:r>
        <w:rPr>
          <w:color w:val="231F20"/>
          <w:spacing w:val="-3"/>
          <w:sz w:val="21"/>
        </w:rPr>
        <w:t> </w:t>
      </w:r>
      <w:r>
        <w:rPr>
          <w:color w:val="231F20"/>
          <w:sz w:val="21"/>
        </w:rPr>
        <w:t>indemnify</w:t>
      </w:r>
      <w:r>
        <w:rPr>
          <w:color w:val="231F20"/>
          <w:spacing w:val="-2"/>
          <w:sz w:val="21"/>
        </w:rPr>
        <w:t> </w:t>
      </w:r>
      <w:r>
        <w:rPr>
          <w:color w:val="231F20"/>
          <w:sz w:val="21"/>
        </w:rPr>
        <w:t>and</w:t>
      </w:r>
      <w:r>
        <w:rPr>
          <w:color w:val="231F20"/>
          <w:spacing w:val="-2"/>
          <w:sz w:val="21"/>
        </w:rPr>
        <w:t> </w:t>
      </w:r>
      <w:r>
        <w:rPr>
          <w:color w:val="231F20"/>
          <w:sz w:val="21"/>
        </w:rPr>
        <w:t>hold</w:t>
      </w:r>
      <w:r>
        <w:rPr>
          <w:color w:val="231F20"/>
          <w:spacing w:val="-2"/>
          <w:sz w:val="21"/>
        </w:rPr>
        <w:t> </w:t>
      </w:r>
      <w:r>
        <w:rPr>
          <w:color w:val="231F20"/>
          <w:sz w:val="21"/>
        </w:rPr>
        <w:t>USD</w:t>
      </w:r>
      <w:r>
        <w:rPr>
          <w:color w:val="231F20"/>
          <w:spacing w:val="-2"/>
          <w:sz w:val="21"/>
        </w:rPr>
        <w:t> </w:t>
      </w:r>
      <w:r>
        <w:rPr>
          <w:color w:val="231F20"/>
          <w:sz w:val="21"/>
        </w:rPr>
        <w:t>and</w:t>
      </w:r>
      <w:r>
        <w:rPr>
          <w:color w:val="231F20"/>
          <w:spacing w:val="-2"/>
          <w:sz w:val="21"/>
        </w:rPr>
        <w:t> </w:t>
      </w:r>
      <w:r>
        <w:rPr>
          <w:color w:val="231F20"/>
          <w:sz w:val="21"/>
        </w:rPr>
        <w:t>its</w:t>
      </w:r>
      <w:r>
        <w:rPr>
          <w:color w:val="231F20"/>
          <w:spacing w:val="-2"/>
          <w:sz w:val="21"/>
        </w:rPr>
        <w:t> </w:t>
      </w:r>
      <w:r>
        <w:rPr>
          <w:color w:val="231F20"/>
          <w:sz w:val="21"/>
        </w:rPr>
        <w:t>employees</w:t>
      </w:r>
      <w:r>
        <w:rPr>
          <w:color w:val="231F20"/>
          <w:spacing w:val="-4"/>
          <w:sz w:val="21"/>
        </w:rPr>
        <w:t> </w:t>
      </w:r>
      <w:r>
        <w:rPr>
          <w:color w:val="231F20"/>
          <w:sz w:val="21"/>
        </w:rPr>
        <w:t>and</w:t>
      </w:r>
      <w:r>
        <w:rPr>
          <w:color w:val="231F20"/>
          <w:spacing w:val="-2"/>
          <w:sz w:val="21"/>
        </w:rPr>
        <w:t> </w:t>
      </w:r>
      <w:r>
        <w:rPr>
          <w:color w:val="231F20"/>
          <w:sz w:val="21"/>
        </w:rPr>
        <w:t>agents</w:t>
      </w:r>
      <w:r>
        <w:rPr>
          <w:color w:val="231F20"/>
          <w:spacing w:val="-3"/>
          <w:sz w:val="21"/>
        </w:rPr>
        <w:t> </w:t>
      </w:r>
      <w:r>
        <w:rPr>
          <w:color w:val="231F20"/>
          <w:sz w:val="21"/>
        </w:rPr>
        <w:t>harmless</w:t>
      </w:r>
      <w:r>
        <w:rPr>
          <w:color w:val="231F20"/>
          <w:spacing w:val="-2"/>
          <w:sz w:val="21"/>
        </w:rPr>
        <w:t> </w:t>
      </w:r>
      <w:r>
        <w:rPr>
          <w:color w:val="231F20"/>
          <w:sz w:val="21"/>
        </w:rPr>
        <w:t>from</w:t>
      </w:r>
      <w:r>
        <w:rPr>
          <w:color w:val="231F20"/>
          <w:spacing w:val="-2"/>
          <w:sz w:val="21"/>
        </w:rPr>
        <w:t> </w:t>
      </w:r>
      <w:r>
        <w:rPr>
          <w:color w:val="231F20"/>
          <w:sz w:val="21"/>
        </w:rPr>
        <w:t>any</w:t>
      </w:r>
      <w:r>
        <w:rPr>
          <w:color w:val="231F20"/>
          <w:spacing w:val="-2"/>
          <w:sz w:val="21"/>
        </w:rPr>
        <w:t> </w:t>
      </w:r>
      <w:r>
        <w:rPr>
          <w:color w:val="231F20"/>
          <w:sz w:val="21"/>
        </w:rPr>
        <w:t>and</w:t>
      </w:r>
      <w:r>
        <w:rPr>
          <w:color w:val="231F20"/>
          <w:spacing w:val="-2"/>
          <w:sz w:val="21"/>
        </w:rPr>
        <w:t> </w:t>
      </w:r>
      <w:r>
        <w:rPr>
          <w:color w:val="231F20"/>
          <w:sz w:val="21"/>
        </w:rPr>
        <w:t>all</w:t>
      </w:r>
      <w:r>
        <w:rPr>
          <w:color w:val="231F20"/>
          <w:spacing w:val="-3"/>
          <w:sz w:val="21"/>
        </w:rPr>
        <w:t> </w:t>
      </w:r>
      <w:r>
        <w:rPr>
          <w:color w:val="231F20"/>
          <w:sz w:val="21"/>
        </w:rPr>
        <w:t>liability,</w:t>
      </w:r>
      <w:r>
        <w:rPr>
          <w:color w:val="231F20"/>
          <w:spacing w:val="-5"/>
          <w:sz w:val="21"/>
        </w:rPr>
        <w:t> </w:t>
      </w:r>
      <w:r>
        <w:rPr>
          <w:color w:val="231F20"/>
          <w:sz w:val="21"/>
        </w:rPr>
        <w:t>claims,</w:t>
      </w:r>
      <w:r>
        <w:rPr>
          <w:color w:val="231F20"/>
          <w:spacing w:val="-5"/>
          <w:sz w:val="21"/>
        </w:rPr>
        <w:t> </w:t>
      </w:r>
      <w:r>
        <w:rPr>
          <w:color w:val="231F20"/>
          <w:sz w:val="21"/>
        </w:rPr>
        <w:t>demands,</w:t>
      </w:r>
      <w:r>
        <w:rPr>
          <w:color w:val="231F20"/>
          <w:spacing w:val="-4"/>
          <w:sz w:val="21"/>
        </w:rPr>
        <w:t> </w:t>
      </w:r>
      <w:r>
        <w:rPr>
          <w:color w:val="231F20"/>
          <w:sz w:val="21"/>
        </w:rPr>
        <w:t>suits,</w:t>
      </w:r>
      <w:r>
        <w:rPr>
          <w:color w:val="231F20"/>
          <w:spacing w:val="-5"/>
          <w:sz w:val="21"/>
        </w:rPr>
        <w:t> </w:t>
      </w:r>
      <w:r>
        <w:rPr>
          <w:color w:val="231F20"/>
          <w:sz w:val="21"/>
        </w:rPr>
        <w:t>costs, charges and expenses, including without limitation attorneys’ fees, arising out of</w:t>
      </w:r>
      <w:r>
        <w:rPr>
          <w:color w:val="231F20"/>
          <w:spacing w:val="33"/>
          <w:sz w:val="21"/>
        </w:rPr>
        <w:t> </w:t>
      </w:r>
      <w:r>
        <w:rPr>
          <w:color w:val="231F20"/>
          <w:sz w:val="21"/>
        </w:rPr>
        <w:t>or in any way related to the alleged acts or omissions of</w:t>
      </w:r>
      <w:r>
        <w:rPr>
          <w:color w:val="231F20"/>
          <w:spacing w:val="32"/>
          <w:sz w:val="21"/>
        </w:rPr>
        <w:t> </w:t>
      </w:r>
      <w:r>
        <w:rPr>
          <w:color w:val="231F20"/>
          <w:sz w:val="21"/>
        </w:rPr>
        <w:t>Performer or its agents or employees, including but not limited to claims relating to intellectual property infringe- ment, property damage, personal injury, death, Performer’s failure to perform any of</w:t>
      </w:r>
      <w:r>
        <w:rPr>
          <w:color w:val="231F20"/>
          <w:spacing w:val="40"/>
          <w:sz w:val="21"/>
        </w:rPr>
        <w:t> </w:t>
      </w:r>
      <w:r>
        <w:rPr>
          <w:color w:val="231F20"/>
          <w:sz w:val="21"/>
        </w:rPr>
        <w:t>its obligations under this Agreement, or any other statutory, contract or tort claims.</w:t>
      </w:r>
    </w:p>
    <w:p>
      <w:pPr>
        <w:pStyle w:val="BodyText"/>
        <w:spacing w:before="90"/>
      </w:pPr>
    </w:p>
    <w:p>
      <w:pPr>
        <w:pStyle w:val="ListParagraph"/>
        <w:numPr>
          <w:ilvl w:val="0"/>
          <w:numId w:val="1"/>
        </w:numPr>
        <w:tabs>
          <w:tab w:pos="340" w:val="left" w:leader="none"/>
          <w:tab w:pos="647" w:val="left" w:leader="none"/>
          <w:tab w:pos="1845" w:val="left" w:leader="none"/>
        </w:tabs>
        <w:spacing w:line="261" w:lineRule="auto" w:before="1" w:after="0"/>
        <w:ind w:left="340" w:right="76" w:hanging="10"/>
        <w:jc w:val="left"/>
        <w:rPr>
          <w:color w:val="231F20"/>
          <w:sz w:val="21"/>
        </w:rPr>
      </w:pPr>
      <w:r>
        <w:rPr>
          <w:b/>
          <w:color w:val="231F20"/>
          <w:spacing w:val="-2"/>
          <w:sz w:val="21"/>
          <w:u w:val="single" w:color="231F20"/>
        </w:rPr>
        <w:t>Insurance.</w:t>
      </w:r>
      <w:r>
        <w:rPr>
          <w:b/>
          <w:color w:val="231F20"/>
          <w:sz w:val="21"/>
        </w:rPr>
        <w:tab/>
      </w:r>
      <w:r>
        <w:rPr>
          <w:color w:val="231F20"/>
          <w:sz w:val="21"/>
        </w:rPr>
        <w:t>As an independent contractor, Performer is responsible for maintaining the following types and levels of insurance to cover Performer and its employees and agents for any and all services related to Performer’s performance or Performer’s</w:t>
      </w:r>
      <w:r>
        <w:rPr>
          <w:color w:val="231F20"/>
          <w:spacing w:val="-3"/>
          <w:sz w:val="21"/>
        </w:rPr>
        <w:t> </w:t>
      </w:r>
      <w:r>
        <w:rPr>
          <w:color w:val="231F20"/>
          <w:sz w:val="21"/>
        </w:rPr>
        <w:t>use</w:t>
      </w:r>
      <w:r>
        <w:rPr>
          <w:color w:val="231F20"/>
          <w:spacing w:val="-1"/>
          <w:sz w:val="21"/>
        </w:rPr>
        <w:t> </w:t>
      </w:r>
      <w:r>
        <w:rPr>
          <w:color w:val="231F20"/>
          <w:sz w:val="21"/>
        </w:rPr>
        <w:t>of</w:t>
      </w:r>
      <w:r>
        <w:rPr>
          <w:color w:val="231F20"/>
          <w:spacing w:val="24"/>
          <w:sz w:val="21"/>
        </w:rPr>
        <w:t> </w:t>
      </w:r>
      <w:r>
        <w:rPr>
          <w:color w:val="231F20"/>
          <w:sz w:val="21"/>
        </w:rPr>
        <w:t>USD facilities</w:t>
      </w:r>
      <w:r>
        <w:rPr>
          <w:color w:val="231F20"/>
          <w:spacing w:val="-2"/>
          <w:sz w:val="21"/>
        </w:rPr>
        <w:t> </w:t>
      </w:r>
      <w:r>
        <w:rPr>
          <w:color w:val="231F20"/>
          <w:sz w:val="21"/>
        </w:rPr>
        <w:t>and</w:t>
      </w:r>
      <w:r>
        <w:rPr>
          <w:color w:val="231F20"/>
          <w:spacing w:val="-1"/>
          <w:sz w:val="21"/>
        </w:rPr>
        <w:t> </w:t>
      </w:r>
      <w:r>
        <w:rPr>
          <w:color w:val="231F20"/>
          <w:sz w:val="21"/>
        </w:rPr>
        <w:t>equipment</w:t>
      </w:r>
      <w:r>
        <w:rPr>
          <w:color w:val="231F20"/>
          <w:spacing w:val="-2"/>
          <w:sz w:val="21"/>
        </w:rPr>
        <w:t> </w:t>
      </w:r>
      <w:r>
        <w:rPr>
          <w:color w:val="231F20"/>
          <w:sz w:val="21"/>
        </w:rPr>
        <w:t>under</w:t>
      </w:r>
      <w:r>
        <w:rPr>
          <w:color w:val="231F20"/>
          <w:spacing w:val="-2"/>
          <w:sz w:val="21"/>
        </w:rPr>
        <w:t> </w:t>
      </w:r>
      <w:r>
        <w:rPr>
          <w:color w:val="231F20"/>
          <w:sz w:val="21"/>
        </w:rPr>
        <w:t>this</w:t>
      </w:r>
      <w:r>
        <w:rPr>
          <w:color w:val="231F20"/>
          <w:spacing w:val="-2"/>
          <w:sz w:val="21"/>
        </w:rPr>
        <w:t> </w:t>
      </w:r>
      <w:r>
        <w:rPr>
          <w:color w:val="231F20"/>
          <w:sz w:val="21"/>
        </w:rPr>
        <w:t>Agreement:</w:t>
      </w:r>
      <w:r>
        <w:rPr>
          <w:color w:val="231F20"/>
          <w:spacing w:val="-2"/>
          <w:sz w:val="21"/>
        </w:rPr>
        <w:t> </w:t>
      </w:r>
      <w:r>
        <w:rPr>
          <w:color w:val="231F20"/>
          <w:sz w:val="21"/>
        </w:rPr>
        <w:t>Commercial</w:t>
      </w:r>
      <w:r>
        <w:rPr>
          <w:color w:val="231F20"/>
          <w:spacing w:val="-2"/>
          <w:sz w:val="21"/>
        </w:rPr>
        <w:t> </w:t>
      </w:r>
      <w:r>
        <w:rPr>
          <w:color w:val="231F20"/>
          <w:sz w:val="21"/>
        </w:rPr>
        <w:t>general</w:t>
      </w:r>
      <w:r>
        <w:rPr>
          <w:color w:val="231F20"/>
          <w:spacing w:val="-2"/>
          <w:sz w:val="21"/>
        </w:rPr>
        <w:t> </w:t>
      </w:r>
      <w:r>
        <w:rPr>
          <w:color w:val="231F20"/>
          <w:sz w:val="21"/>
        </w:rPr>
        <w:t>liability</w:t>
      </w:r>
      <w:r>
        <w:rPr>
          <w:color w:val="231F20"/>
          <w:spacing w:val="-2"/>
          <w:sz w:val="21"/>
        </w:rPr>
        <w:t> </w:t>
      </w:r>
      <w:r>
        <w:rPr>
          <w:color w:val="231F20"/>
          <w:sz w:val="21"/>
        </w:rPr>
        <w:t>insurance,</w:t>
      </w:r>
      <w:r>
        <w:rPr>
          <w:color w:val="231F20"/>
          <w:spacing w:val="-2"/>
          <w:sz w:val="21"/>
        </w:rPr>
        <w:t> </w:t>
      </w:r>
      <w:r>
        <w:rPr>
          <w:color w:val="231F20"/>
          <w:sz w:val="21"/>
        </w:rPr>
        <w:t>workers’</w:t>
      </w:r>
      <w:r>
        <w:rPr>
          <w:color w:val="231F20"/>
          <w:spacing w:val="-3"/>
          <w:sz w:val="21"/>
        </w:rPr>
        <w:t> </w:t>
      </w:r>
      <w:r>
        <w:rPr>
          <w:color w:val="231F20"/>
          <w:sz w:val="21"/>
        </w:rPr>
        <w:t>com- pensation</w:t>
      </w:r>
      <w:r>
        <w:rPr>
          <w:color w:val="231F20"/>
          <w:spacing w:val="-4"/>
          <w:sz w:val="21"/>
        </w:rPr>
        <w:t> </w:t>
      </w:r>
      <w:r>
        <w:rPr>
          <w:color w:val="231F20"/>
          <w:sz w:val="21"/>
        </w:rPr>
        <w:t>insurance,</w:t>
      </w:r>
      <w:r>
        <w:rPr>
          <w:color w:val="231F20"/>
          <w:spacing w:val="-6"/>
          <w:sz w:val="21"/>
        </w:rPr>
        <w:t> </w:t>
      </w:r>
      <w:r>
        <w:rPr>
          <w:color w:val="231F20"/>
          <w:sz w:val="21"/>
        </w:rPr>
        <w:t>automobile</w:t>
      </w:r>
      <w:r>
        <w:rPr>
          <w:color w:val="231F20"/>
          <w:spacing w:val="-4"/>
          <w:sz w:val="21"/>
        </w:rPr>
        <w:t> </w:t>
      </w:r>
      <w:r>
        <w:rPr>
          <w:color w:val="231F20"/>
          <w:sz w:val="21"/>
        </w:rPr>
        <w:t>liability</w:t>
      </w:r>
      <w:r>
        <w:rPr>
          <w:color w:val="231F20"/>
          <w:spacing w:val="-4"/>
          <w:sz w:val="21"/>
        </w:rPr>
        <w:t> </w:t>
      </w:r>
      <w:r>
        <w:rPr>
          <w:color w:val="231F20"/>
          <w:sz w:val="21"/>
        </w:rPr>
        <w:t>(including</w:t>
      </w:r>
      <w:r>
        <w:rPr>
          <w:color w:val="231F20"/>
          <w:spacing w:val="-4"/>
          <w:sz w:val="21"/>
        </w:rPr>
        <w:t> </w:t>
      </w:r>
      <w:r>
        <w:rPr>
          <w:color w:val="231F20"/>
          <w:sz w:val="21"/>
        </w:rPr>
        <w:t>bodily</w:t>
      </w:r>
      <w:r>
        <w:rPr>
          <w:color w:val="231F20"/>
          <w:spacing w:val="-4"/>
          <w:sz w:val="21"/>
        </w:rPr>
        <w:t> </w:t>
      </w:r>
      <w:r>
        <w:rPr>
          <w:color w:val="231F20"/>
          <w:sz w:val="21"/>
        </w:rPr>
        <w:t>injury,</w:t>
      </w:r>
      <w:r>
        <w:rPr>
          <w:color w:val="231F20"/>
          <w:spacing w:val="-6"/>
          <w:sz w:val="21"/>
        </w:rPr>
        <w:t> </w:t>
      </w:r>
      <w:r>
        <w:rPr>
          <w:color w:val="231F20"/>
          <w:sz w:val="21"/>
        </w:rPr>
        <w:t>personal</w:t>
      </w:r>
      <w:r>
        <w:rPr>
          <w:color w:val="231F20"/>
          <w:spacing w:val="-5"/>
          <w:sz w:val="21"/>
        </w:rPr>
        <w:t> </w:t>
      </w:r>
      <w:r>
        <w:rPr>
          <w:color w:val="231F20"/>
          <w:sz w:val="21"/>
        </w:rPr>
        <w:t>injury,</w:t>
      </w:r>
      <w:r>
        <w:rPr>
          <w:color w:val="231F20"/>
          <w:spacing w:val="-6"/>
          <w:sz w:val="21"/>
        </w:rPr>
        <w:t> </w:t>
      </w:r>
      <w:r>
        <w:rPr>
          <w:color w:val="231F20"/>
          <w:sz w:val="21"/>
        </w:rPr>
        <w:t>and</w:t>
      </w:r>
      <w:r>
        <w:rPr>
          <w:color w:val="231F20"/>
          <w:spacing w:val="-4"/>
          <w:sz w:val="21"/>
        </w:rPr>
        <w:t> </w:t>
      </w:r>
      <w:r>
        <w:rPr>
          <w:color w:val="231F20"/>
          <w:sz w:val="21"/>
        </w:rPr>
        <w:t>property</w:t>
      </w:r>
      <w:r>
        <w:rPr>
          <w:color w:val="231F20"/>
          <w:spacing w:val="-4"/>
          <w:sz w:val="21"/>
        </w:rPr>
        <w:t> </w:t>
      </w:r>
      <w:r>
        <w:rPr>
          <w:color w:val="231F20"/>
          <w:sz w:val="21"/>
        </w:rPr>
        <w:t>damage),</w:t>
      </w:r>
      <w:r>
        <w:rPr>
          <w:color w:val="231F20"/>
          <w:spacing w:val="-6"/>
          <w:sz w:val="21"/>
        </w:rPr>
        <w:t> </w:t>
      </w:r>
      <w:r>
        <w:rPr>
          <w:color w:val="231F20"/>
          <w:sz w:val="21"/>
        </w:rPr>
        <w:t>each</w:t>
      </w:r>
      <w:r>
        <w:rPr>
          <w:color w:val="231F20"/>
          <w:spacing w:val="-5"/>
          <w:sz w:val="21"/>
        </w:rPr>
        <w:t> </w:t>
      </w:r>
      <w:r>
        <w:rPr>
          <w:color w:val="231F20"/>
          <w:sz w:val="21"/>
        </w:rPr>
        <w:t>with</w:t>
      </w:r>
      <w:r>
        <w:rPr>
          <w:color w:val="231F20"/>
          <w:spacing w:val="-4"/>
          <w:sz w:val="21"/>
        </w:rPr>
        <w:t> </w:t>
      </w:r>
      <w:r>
        <w:rPr>
          <w:color w:val="231F20"/>
          <w:sz w:val="21"/>
        </w:rPr>
        <w:t>a</w:t>
      </w:r>
      <w:r>
        <w:rPr>
          <w:color w:val="231F20"/>
          <w:spacing w:val="-4"/>
          <w:sz w:val="21"/>
        </w:rPr>
        <w:t> </w:t>
      </w:r>
      <w:r>
        <w:rPr>
          <w:color w:val="231F20"/>
          <w:sz w:val="21"/>
        </w:rPr>
        <w:t>limit</w:t>
      </w:r>
      <w:r>
        <w:rPr>
          <w:color w:val="231F20"/>
          <w:spacing w:val="-5"/>
          <w:sz w:val="21"/>
        </w:rPr>
        <w:t> </w:t>
      </w:r>
      <w:r>
        <w:rPr>
          <w:color w:val="231F20"/>
          <w:sz w:val="21"/>
        </w:rPr>
        <w:t>in</w:t>
      </w:r>
      <w:r>
        <w:rPr>
          <w:color w:val="231F20"/>
          <w:spacing w:val="-4"/>
          <w:sz w:val="21"/>
        </w:rPr>
        <w:t> </w:t>
      </w:r>
      <w:r>
        <w:rPr>
          <w:color w:val="231F20"/>
          <w:sz w:val="21"/>
        </w:rPr>
        <w:t>an amount not less than $1,000,000 per occurrence.</w:t>
      </w:r>
      <w:r>
        <w:rPr>
          <w:color w:val="231F20"/>
          <w:spacing w:val="40"/>
          <w:sz w:val="21"/>
        </w:rPr>
        <w:t> </w:t>
      </w:r>
      <w:r>
        <w:rPr>
          <w:color w:val="231F20"/>
          <w:sz w:val="21"/>
        </w:rPr>
        <w:t>Performer shall provide USD with proof</w:t>
      </w:r>
      <w:r>
        <w:rPr>
          <w:color w:val="231F20"/>
          <w:spacing w:val="34"/>
          <w:sz w:val="21"/>
        </w:rPr>
        <w:t> </w:t>
      </w:r>
      <w:r>
        <w:rPr>
          <w:color w:val="231F20"/>
          <w:sz w:val="21"/>
        </w:rPr>
        <w:t>of</w:t>
      </w:r>
      <w:r>
        <w:rPr>
          <w:color w:val="231F20"/>
          <w:spacing w:val="34"/>
          <w:sz w:val="21"/>
        </w:rPr>
        <w:t> </w:t>
      </w:r>
      <w:r>
        <w:rPr>
          <w:color w:val="231F20"/>
          <w:sz w:val="21"/>
        </w:rPr>
        <w:t>the required insurance coverage upon request.</w:t>
      </w:r>
    </w:p>
    <w:p>
      <w:pPr>
        <w:pStyle w:val="BodyText"/>
        <w:spacing w:line="323" w:lineRule="exact"/>
        <w:ind w:left="331"/>
      </w:pPr>
      <w:r>
        <w:rPr>
          <w:position w:val="-3"/>
        </w:rPr>
        <w:drawing>
          <wp:inline distT="0" distB="0" distL="0" distR="0">
            <wp:extent cx="228600" cy="228598"/>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28600" cy="228598"/>
                    </a:xfrm>
                    <a:prstGeom prst="rect">
                      <a:avLst/>
                    </a:prstGeom>
                  </pic:spPr>
                </pic:pic>
              </a:graphicData>
            </a:graphic>
          </wp:inline>
        </w:drawing>
      </w:r>
      <w:r>
        <w:rPr>
          <w:position w:val="-3"/>
        </w:rPr>
      </w:r>
      <w:r>
        <w:rPr>
          <w:spacing w:val="17"/>
          <w:sz w:val="20"/>
        </w:rPr>
        <w:t> </w:t>
      </w:r>
      <w:r>
        <w:rPr>
          <w:color w:val="231F20"/>
          <w:spacing w:val="-6"/>
        </w:rPr>
        <w:t>If</w:t>
      </w:r>
      <w:r>
        <w:rPr>
          <w:color w:val="231F20"/>
          <w:spacing w:val="16"/>
        </w:rPr>
        <w:t> </w:t>
      </w:r>
      <w:r>
        <w:rPr>
          <w:color w:val="231F20"/>
          <w:spacing w:val="-6"/>
        </w:rPr>
        <w:t>this</w:t>
      </w:r>
      <w:r>
        <w:rPr>
          <w:color w:val="231F20"/>
          <w:spacing w:val="-16"/>
        </w:rPr>
        <w:t> </w:t>
      </w:r>
      <w:r>
        <w:rPr>
          <w:color w:val="231F20"/>
          <w:spacing w:val="-6"/>
        </w:rPr>
        <w:t>box</w:t>
      </w:r>
      <w:r>
        <w:rPr>
          <w:color w:val="231F20"/>
          <w:spacing w:val="-17"/>
        </w:rPr>
        <w:t> </w:t>
      </w:r>
      <w:r>
        <w:rPr>
          <w:color w:val="231F20"/>
          <w:spacing w:val="-6"/>
        </w:rPr>
        <w:t>is</w:t>
      </w:r>
      <w:r>
        <w:rPr>
          <w:color w:val="231F20"/>
          <w:spacing w:val="-15"/>
        </w:rPr>
        <w:t> </w:t>
      </w:r>
      <w:r>
        <w:rPr>
          <w:color w:val="231F20"/>
          <w:spacing w:val="-6"/>
        </w:rPr>
        <w:t>marked</w:t>
      </w:r>
      <w:r>
        <w:rPr>
          <w:color w:val="231F20"/>
          <w:spacing w:val="-18"/>
        </w:rPr>
        <w:t> </w:t>
      </w:r>
      <w:r>
        <w:rPr>
          <w:color w:val="231F20"/>
          <w:spacing w:val="-6"/>
        </w:rPr>
        <w:t>and</w:t>
      </w:r>
      <w:r>
        <w:rPr>
          <w:color w:val="231F20"/>
          <w:spacing w:val="-16"/>
        </w:rPr>
        <w:t> </w:t>
      </w:r>
      <w:r>
        <w:rPr>
          <w:color w:val="231F20"/>
          <w:spacing w:val="-6"/>
        </w:rPr>
        <w:t>initialed</w:t>
      </w:r>
      <w:r>
        <w:rPr>
          <w:color w:val="231F20"/>
          <w:spacing w:val="-18"/>
        </w:rPr>
        <w:t> </w:t>
      </w:r>
      <w:r>
        <w:rPr>
          <w:color w:val="231F20"/>
          <w:spacing w:val="-6"/>
        </w:rPr>
        <w:t>by</w:t>
      </w:r>
      <w:r>
        <w:rPr>
          <w:color w:val="231F20"/>
          <w:spacing w:val="-16"/>
        </w:rPr>
        <w:t> </w:t>
      </w:r>
      <w:r>
        <w:rPr>
          <w:color w:val="231F20"/>
          <w:spacing w:val="-6"/>
        </w:rPr>
        <w:t>USD,</w:t>
      </w:r>
      <w:r>
        <w:rPr>
          <w:color w:val="231F20"/>
          <w:spacing w:val="-23"/>
        </w:rPr>
        <w:t> </w:t>
      </w:r>
      <w:r>
        <w:rPr>
          <w:color w:val="231F20"/>
          <w:spacing w:val="-6"/>
        </w:rPr>
        <w:t>Performer</w:t>
      </w:r>
      <w:r>
        <w:rPr>
          <w:color w:val="231F20"/>
          <w:spacing w:val="-18"/>
        </w:rPr>
        <w:t> </w:t>
      </w:r>
      <w:r>
        <w:rPr>
          <w:color w:val="231F20"/>
          <w:spacing w:val="-6"/>
        </w:rPr>
        <w:t>is</w:t>
      </w:r>
      <w:r>
        <w:rPr>
          <w:color w:val="231F20"/>
          <w:spacing w:val="-15"/>
        </w:rPr>
        <w:t> </w:t>
      </w:r>
      <w:r>
        <w:rPr>
          <w:color w:val="231F20"/>
          <w:spacing w:val="-6"/>
        </w:rPr>
        <w:t>not</w:t>
      </w:r>
      <w:r>
        <w:rPr>
          <w:color w:val="231F20"/>
          <w:spacing w:val="-17"/>
        </w:rPr>
        <w:t> </w:t>
      </w:r>
      <w:r>
        <w:rPr>
          <w:color w:val="231F20"/>
          <w:spacing w:val="-6"/>
        </w:rPr>
        <w:t>required</w:t>
      </w:r>
      <w:r>
        <w:rPr>
          <w:color w:val="231F20"/>
          <w:spacing w:val="-18"/>
        </w:rPr>
        <w:t> </w:t>
      </w:r>
      <w:r>
        <w:rPr>
          <w:color w:val="231F20"/>
          <w:spacing w:val="-6"/>
        </w:rPr>
        <w:t>to</w:t>
      </w:r>
      <w:r>
        <w:rPr>
          <w:color w:val="231F20"/>
          <w:spacing w:val="-14"/>
        </w:rPr>
        <w:t> </w:t>
      </w:r>
      <w:r>
        <w:rPr>
          <w:color w:val="231F20"/>
          <w:spacing w:val="-6"/>
        </w:rPr>
        <w:t>comply</w:t>
      </w:r>
      <w:r>
        <w:rPr>
          <w:color w:val="231F20"/>
          <w:spacing w:val="-17"/>
        </w:rPr>
        <w:t> </w:t>
      </w:r>
      <w:r>
        <w:rPr>
          <w:color w:val="231F20"/>
          <w:spacing w:val="-6"/>
        </w:rPr>
        <w:t>with</w:t>
      </w:r>
      <w:r>
        <w:rPr>
          <w:color w:val="231F20"/>
          <w:spacing w:val="-16"/>
        </w:rPr>
        <w:t> </w:t>
      </w:r>
      <w:r>
        <w:rPr>
          <w:color w:val="231F20"/>
          <w:spacing w:val="-6"/>
        </w:rPr>
        <w:t>the</w:t>
      </w:r>
      <w:r>
        <w:rPr>
          <w:color w:val="231F20"/>
          <w:spacing w:val="-16"/>
        </w:rPr>
        <w:t> </w:t>
      </w:r>
      <w:r>
        <w:rPr>
          <w:color w:val="231F20"/>
          <w:spacing w:val="-6"/>
        </w:rPr>
        <w:t>requirements</w:t>
      </w:r>
      <w:r>
        <w:rPr>
          <w:color w:val="231F20"/>
          <w:spacing w:val="-19"/>
        </w:rPr>
        <w:t> </w:t>
      </w:r>
      <w:r>
        <w:rPr>
          <w:color w:val="231F20"/>
          <w:spacing w:val="-6"/>
        </w:rPr>
        <w:t>of</w:t>
      </w:r>
      <w:r>
        <w:rPr>
          <w:color w:val="231F20"/>
          <w:spacing w:val="16"/>
        </w:rPr>
        <w:t> </w:t>
      </w:r>
      <w:r>
        <w:rPr>
          <w:color w:val="231F20"/>
          <w:spacing w:val="-6"/>
        </w:rPr>
        <w:t>Paragraph</w:t>
      </w:r>
      <w:r>
        <w:rPr>
          <w:color w:val="231F20"/>
          <w:spacing w:val="-18"/>
        </w:rPr>
        <w:t> </w:t>
      </w:r>
      <w:r>
        <w:rPr>
          <w:color w:val="231F20"/>
          <w:spacing w:val="-6"/>
        </w:rPr>
        <w:t>12.</w:t>
      </w:r>
    </w:p>
    <w:p>
      <w:pPr>
        <w:pStyle w:val="BodyText"/>
        <w:spacing w:after="0" w:line="323" w:lineRule="exact"/>
        <w:sectPr>
          <w:pgSz w:w="12240" w:h="15840"/>
          <w:pgMar w:header="0" w:footer="1057" w:top="540" w:bottom="1240" w:left="360" w:right="720"/>
          <w:pgBorders w:offsetFrom="page">
            <w:top w:val="single" w:color="231F20" w:space="17" w:sz="18"/>
            <w:left w:val="single" w:color="231F20" w:space="17" w:sz="18"/>
            <w:bottom w:val="single" w:color="231F20" w:space="17" w:sz="18"/>
            <w:right w:val="single" w:color="231F20" w:space="17" w:sz="18"/>
          </w:pgBorders>
        </w:sectPr>
      </w:pPr>
    </w:p>
    <w:p>
      <w:pPr>
        <w:pStyle w:val="ListParagraph"/>
        <w:numPr>
          <w:ilvl w:val="0"/>
          <w:numId w:val="1"/>
        </w:numPr>
        <w:tabs>
          <w:tab w:pos="340" w:val="left" w:leader="none"/>
          <w:tab w:pos="703" w:val="left" w:leader="none"/>
          <w:tab w:pos="4439" w:val="left" w:leader="none"/>
        </w:tabs>
        <w:spacing w:line="261" w:lineRule="auto" w:before="70" w:after="0"/>
        <w:ind w:left="340" w:right="485" w:hanging="10"/>
        <w:jc w:val="left"/>
        <w:rPr>
          <w:color w:val="231F20"/>
          <w:sz w:val="21"/>
        </w:rPr>
      </w:pPr>
      <w:r>
        <w:rPr>
          <w:b/>
          <w:color w:val="231F20"/>
          <w:sz w:val="21"/>
          <w:u w:val="single" w:color="231F20"/>
        </w:rPr>
        <w:t>Use of</w:t>
      </w:r>
      <w:r>
        <w:rPr>
          <w:b/>
          <w:color w:val="231F20"/>
          <w:spacing w:val="40"/>
          <w:sz w:val="21"/>
          <w:u w:val="single" w:color="231F20"/>
        </w:rPr>
        <w:t> </w:t>
      </w:r>
      <w:r>
        <w:rPr>
          <w:b/>
          <w:color w:val="231F20"/>
          <w:sz w:val="21"/>
          <w:u w:val="single" w:color="231F20"/>
        </w:rPr>
        <w:t>USD’s Trademarks and Logos.</w:t>
      </w:r>
      <w:r>
        <w:rPr>
          <w:b/>
          <w:color w:val="231F20"/>
          <w:sz w:val="21"/>
        </w:rPr>
        <w:tab/>
      </w:r>
      <w:r>
        <w:rPr>
          <w:color w:val="231F20"/>
          <w:sz w:val="21"/>
        </w:rPr>
        <w:t>Performer</w:t>
      </w:r>
      <w:r>
        <w:rPr>
          <w:color w:val="231F20"/>
          <w:spacing w:val="-2"/>
          <w:sz w:val="21"/>
        </w:rPr>
        <w:t> </w:t>
      </w:r>
      <w:r>
        <w:rPr>
          <w:color w:val="231F20"/>
          <w:sz w:val="21"/>
        </w:rPr>
        <w:t>shall</w:t>
      </w:r>
      <w:r>
        <w:rPr>
          <w:color w:val="231F20"/>
          <w:spacing w:val="-2"/>
          <w:sz w:val="21"/>
        </w:rPr>
        <w:t> </w:t>
      </w:r>
      <w:r>
        <w:rPr>
          <w:color w:val="231F20"/>
          <w:sz w:val="21"/>
        </w:rPr>
        <w:t>not</w:t>
      </w:r>
      <w:r>
        <w:rPr>
          <w:color w:val="231F20"/>
          <w:spacing w:val="-2"/>
          <w:sz w:val="21"/>
        </w:rPr>
        <w:t> </w:t>
      </w:r>
      <w:r>
        <w:rPr>
          <w:color w:val="231F20"/>
          <w:sz w:val="21"/>
        </w:rPr>
        <w:t>use</w:t>
      </w:r>
      <w:r>
        <w:rPr>
          <w:color w:val="231F20"/>
          <w:spacing w:val="-1"/>
          <w:sz w:val="21"/>
        </w:rPr>
        <w:t> </w:t>
      </w:r>
      <w:r>
        <w:rPr>
          <w:color w:val="231F20"/>
          <w:sz w:val="21"/>
        </w:rPr>
        <w:t>USD’s</w:t>
      </w:r>
      <w:r>
        <w:rPr>
          <w:color w:val="231F20"/>
          <w:spacing w:val="-6"/>
          <w:sz w:val="21"/>
        </w:rPr>
        <w:t> </w:t>
      </w:r>
      <w:r>
        <w:rPr>
          <w:color w:val="231F20"/>
          <w:sz w:val="21"/>
        </w:rPr>
        <w:t>trademarks,</w:t>
      </w:r>
      <w:r>
        <w:rPr>
          <w:color w:val="231F20"/>
          <w:spacing w:val="-3"/>
          <w:sz w:val="21"/>
        </w:rPr>
        <w:t> </w:t>
      </w:r>
      <w:r>
        <w:rPr>
          <w:color w:val="231F20"/>
          <w:sz w:val="21"/>
        </w:rPr>
        <w:t>logos or</w:t>
      </w:r>
      <w:r>
        <w:rPr>
          <w:color w:val="231F20"/>
          <w:spacing w:val="-3"/>
          <w:sz w:val="21"/>
        </w:rPr>
        <w:t> </w:t>
      </w:r>
      <w:r>
        <w:rPr>
          <w:color w:val="231F20"/>
          <w:sz w:val="21"/>
        </w:rPr>
        <w:t>insignia,</w:t>
      </w:r>
      <w:r>
        <w:rPr>
          <w:color w:val="231F20"/>
          <w:spacing w:val="-2"/>
          <w:sz w:val="21"/>
        </w:rPr>
        <w:t> </w:t>
      </w:r>
      <w:r>
        <w:rPr>
          <w:color w:val="231F20"/>
          <w:sz w:val="21"/>
        </w:rPr>
        <w:t>or</w:t>
      </w:r>
      <w:r>
        <w:rPr>
          <w:color w:val="231F20"/>
          <w:spacing w:val="-2"/>
          <w:sz w:val="21"/>
        </w:rPr>
        <w:t> </w:t>
      </w:r>
      <w:r>
        <w:rPr>
          <w:color w:val="231F20"/>
          <w:sz w:val="21"/>
        </w:rPr>
        <w:t>otherwise identify USD in any form of</w:t>
      </w:r>
      <w:r>
        <w:rPr>
          <w:color w:val="231F20"/>
          <w:spacing w:val="40"/>
          <w:sz w:val="21"/>
        </w:rPr>
        <w:t> </w:t>
      </w:r>
      <w:r>
        <w:rPr>
          <w:color w:val="231F20"/>
          <w:sz w:val="21"/>
        </w:rPr>
        <w:t>publicity, disclosure or sale without the advance written permission of</w:t>
      </w:r>
      <w:r>
        <w:rPr>
          <w:color w:val="231F20"/>
          <w:spacing w:val="40"/>
          <w:sz w:val="21"/>
        </w:rPr>
        <w:t> </w:t>
      </w:r>
      <w:r>
        <w:rPr>
          <w:color w:val="231F20"/>
          <w:sz w:val="21"/>
        </w:rPr>
        <w:t>USD.</w:t>
      </w:r>
    </w:p>
    <w:p>
      <w:pPr>
        <w:pStyle w:val="BodyText"/>
        <w:spacing w:before="24"/>
      </w:pPr>
    </w:p>
    <w:p>
      <w:pPr>
        <w:pStyle w:val="ListParagraph"/>
        <w:numPr>
          <w:ilvl w:val="0"/>
          <w:numId w:val="1"/>
        </w:numPr>
        <w:tabs>
          <w:tab w:pos="340" w:val="left" w:leader="none"/>
          <w:tab w:pos="703" w:val="left" w:leader="none"/>
          <w:tab w:pos="2862" w:val="left" w:leader="none"/>
        </w:tabs>
        <w:spacing w:line="261" w:lineRule="auto" w:before="0" w:after="0"/>
        <w:ind w:left="340" w:right="156" w:hanging="10"/>
        <w:jc w:val="left"/>
        <w:rPr>
          <w:color w:val="231F20"/>
          <w:sz w:val="21"/>
        </w:rPr>
      </w:pPr>
      <w:r>
        <w:rPr>
          <w:b/>
          <w:color w:val="231F20"/>
          <w:sz w:val="21"/>
          <w:u w:val="single" w:color="231F20"/>
        </w:rPr>
        <w:t>Intellectual Property.</w:t>
      </w:r>
      <w:r>
        <w:rPr>
          <w:b/>
          <w:color w:val="231F20"/>
          <w:sz w:val="21"/>
        </w:rPr>
        <w:tab/>
      </w:r>
      <w:r>
        <w:rPr>
          <w:color w:val="231F20"/>
          <w:sz w:val="21"/>
        </w:rPr>
        <w:t>Performer represents and warrants that in conducting the performance(s) contemplated under</w:t>
      </w:r>
      <w:r>
        <w:rPr>
          <w:color w:val="231F20"/>
          <w:spacing w:val="40"/>
          <w:sz w:val="21"/>
        </w:rPr>
        <w:t> </w:t>
      </w:r>
      <w:r>
        <w:rPr>
          <w:color w:val="231F20"/>
          <w:sz w:val="21"/>
        </w:rPr>
        <w:t>this Agreement, its works are either original with Performer as the artist, or that Performer has obtained any and all necessary permissions or is otherwise authorized to perform the work.</w:t>
      </w:r>
      <w:r>
        <w:rPr>
          <w:color w:val="231F20"/>
          <w:spacing w:val="40"/>
          <w:sz w:val="21"/>
        </w:rPr>
        <w:t> </w:t>
      </w:r>
      <w:r>
        <w:rPr>
          <w:color w:val="231F20"/>
          <w:sz w:val="21"/>
        </w:rPr>
        <w:t>Performer represents that it has not violated any laws or privacy rights in carrying out its responsibilities under this Agreement.</w:t>
      </w:r>
    </w:p>
    <w:p>
      <w:pPr>
        <w:pStyle w:val="BodyText"/>
        <w:spacing w:before="26"/>
      </w:pPr>
    </w:p>
    <w:p>
      <w:pPr>
        <w:pStyle w:val="ListParagraph"/>
        <w:numPr>
          <w:ilvl w:val="0"/>
          <w:numId w:val="1"/>
        </w:numPr>
        <w:tabs>
          <w:tab w:pos="340" w:val="left" w:leader="none"/>
          <w:tab w:pos="703" w:val="left" w:leader="none"/>
        </w:tabs>
        <w:spacing w:line="261" w:lineRule="auto" w:before="0" w:after="0"/>
        <w:ind w:left="340" w:right="71" w:hanging="10"/>
        <w:jc w:val="left"/>
        <w:rPr>
          <w:color w:val="231F20"/>
          <w:sz w:val="21"/>
        </w:rPr>
      </w:pPr>
      <w:r>
        <w:rPr>
          <w:b/>
          <w:color w:val="231F20"/>
          <w:sz w:val="21"/>
          <w:u w:val="single" w:color="231F20"/>
        </w:rPr>
        <w:t>Entire Agreement.</w:t>
      </w:r>
      <w:r>
        <w:rPr>
          <w:b/>
          <w:color w:val="231F20"/>
          <w:spacing w:val="80"/>
          <w:w w:val="150"/>
          <w:sz w:val="21"/>
        </w:rPr>
        <w:t> </w:t>
      </w:r>
      <w:r>
        <w:rPr>
          <w:color w:val="231F20"/>
          <w:sz w:val="21"/>
        </w:rPr>
        <w:t>The parties declare and represent that no promise, inducement or agreement not herein expressed has</w:t>
      </w:r>
      <w:r>
        <w:rPr>
          <w:color w:val="231F20"/>
          <w:spacing w:val="40"/>
          <w:sz w:val="21"/>
        </w:rPr>
        <w:t> </w:t>
      </w:r>
      <w:r>
        <w:rPr>
          <w:color w:val="231F20"/>
          <w:sz w:val="21"/>
        </w:rPr>
        <w:t>been made to them and that this Agreement contains the full and entire agreement between and among the parties relating to</w:t>
      </w:r>
      <w:r>
        <w:rPr>
          <w:color w:val="231F20"/>
          <w:spacing w:val="80"/>
          <w:sz w:val="21"/>
        </w:rPr>
        <w:t> </w:t>
      </w:r>
      <w:r>
        <w:rPr>
          <w:color w:val="231F20"/>
          <w:sz w:val="21"/>
        </w:rPr>
        <w:t>the subject matter herein, and that the terms of</w:t>
      </w:r>
      <w:r>
        <w:rPr>
          <w:color w:val="231F20"/>
          <w:spacing w:val="40"/>
          <w:sz w:val="21"/>
        </w:rPr>
        <w:t> </w:t>
      </w:r>
      <w:r>
        <w:rPr>
          <w:color w:val="231F20"/>
          <w:sz w:val="21"/>
        </w:rPr>
        <w:t>this Agreement are contractual and not a mere recital.</w:t>
      </w:r>
    </w:p>
    <w:p>
      <w:pPr>
        <w:pStyle w:val="BodyText"/>
        <w:spacing w:before="25"/>
      </w:pPr>
    </w:p>
    <w:p>
      <w:pPr>
        <w:pStyle w:val="ListParagraph"/>
        <w:numPr>
          <w:ilvl w:val="0"/>
          <w:numId w:val="1"/>
        </w:numPr>
        <w:tabs>
          <w:tab w:pos="340" w:val="left" w:leader="none"/>
          <w:tab w:pos="703" w:val="left" w:leader="none"/>
        </w:tabs>
        <w:spacing w:line="261" w:lineRule="auto" w:before="0" w:after="0"/>
        <w:ind w:left="340" w:right="303" w:hanging="10"/>
        <w:jc w:val="left"/>
        <w:rPr>
          <w:color w:val="231F20"/>
          <w:sz w:val="21"/>
        </w:rPr>
      </w:pPr>
      <w:r>
        <w:rPr>
          <w:b/>
          <w:color w:val="231F20"/>
          <w:sz w:val="21"/>
          <w:u w:val="single" w:color="231F20"/>
        </w:rPr>
        <w:t>Amendment/Severability.</w:t>
      </w:r>
      <w:r>
        <w:rPr>
          <w:b/>
          <w:color w:val="231F20"/>
          <w:spacing w:val="40"/>
          <w:sz w:val="21"/>
        </w:rPr>
        <w:t> </w:t>
      </w:r>
      <w:r>
        <w:rPr>
          <w:color w:val="231F20"/>
          <w:sz w:val="21"/>
        </w:rPr>
        <w:t>This Agreement may not be amended, except through a writing signed by authorized rep- resentatives of</w:t>
      </w:r>
      <w:r>
        <w:rPr>
          <w:color w:val="231F20"/>
          <w:spacing w:val="31"/>
          <w:sz w:val="21"/>
        </w:rPr>
        <w:t> </w:t>
      </w:r>
      <w:r>
        <w:rPr>
          <w:color w:val="231F20"/>
          <w:sz w:val="21"/>
        </w:rPr>
        <w:t>USD and Performer.</w:t>
      </w:r>
      <w:r>
        <w:rPr>
          <w:color w:val="231F20"/>
          <w:spacing w:val="40"/>
          <w:sz w:val="21"/>
        </w:rPr>
        <w:t> </w:t>
      </w:r>
      <w:r>
        <w:rPr>
          <w:color w:val="231F20"/>
          <w:sz w:val="21"/>
        </w:rPr>
        <w:t>If</w:t>
      </w:r>
      <w:r>
        <w:rPr>
          <w:color w:val="231F20"/>
          <w:spacing w:val="31"/>
          <w:sz w:val="21"/>
        </w:rPr>
        <w:t> </w:t>
      </w:r>
      <w:r>
        <w:rPr>
          <w:color w:val="231F20"/>
          <w:sz w:val="21"/>
        </w:rPr>
        <w:t>any provision of</w:t>
      </w:r>
      <w:r>
        <w:rPr>
          <w:color w:val="231F20"/>
          <w:spacing w:val="31"/>
          <w:sz w:val="21"/>
        </w:rPr>
        <w:t> </w:t>
      </w:r>
      <w:r>
        <w:rPr>
          <w:color w:val="231F20"/>
          <w:sz w:val="21"/>
        </w:rPr>
        <w:t>this Agreement, or part thereof, is held invalid, void or voidable as against</w:t>
      </w:r>
      <w:r>
        <w:rPr>
          <w:color w:val="231F20"/>
          <w:spacing w:val="-2"/>
          <w:sz w:val="21"/>
        </w:rPr>
        <w:t> </w:t>
      </w:r>
      <w:r>
        <w:rPr>
          <w:color w:val="231F20"/>
          <w:sz w:val="21"/>
        </w:rPr>
        <w:t>public</w:t>
      </w:r>
      <w:r>
        <w:rPr>
          <w:color w:val="231F20"/>
          <w:spacing w:val="-1"/>
          <w:sz w:val="21"/>
        </w:rPr>
        <w:t> </w:t>
      </w:r>
      <w:r>
        <w:rPr>
          <w:color w:val="231F20"/>
          <w:sz w:val="21"/>
        </w:rPr>
        <w:t>policy</w:t>
      </w:r>
      <w:r>
        <w:rPr>
          <w:color w:val="231F20"/>
          <w:spacing w:val="-1"/>
          <w:sz w:val="21"/>
        </w:rPr>
        <w:t> </w:t>
      </w:r>
      <w:r>
        <w:rPr>
          <w:color w:val="231F20"/>
          <w:sz w:val="21"/>
        </w:rPr>
        <w:t>or</w:t>
      </w:r>
      <w:r>
        <w:rPr>
          <w:color w:val="231F20"/>
          <w:spacing w:val="-1"/>
          <w:sz w:val="21"/>
        </w:rPr>
        <w:t> </w:t>
      </w:r>
      <w:r>
        <w:rPr>
          <w:color w:val="231F20"/>
          <w:sz w:val="21"/>
        </w:rPr>
        <w:t>otherwise,</w:t>
      </w:r>
      <w:r>
        <w:rPr>
          <w:color w:val="231F20"/>
          <w:spacing w:val="-3"/>
          <w:sz w:val="21"/>
        </w:rPr>
        <w:t> </w:t>
      </w:r>
      <w:r>
        <w:rPr>
          <w:color w:val="231F20"/>
          <w:sz w:val="21"/>
        </w:rPr>
        <w:t>the</w:t>
      </w:r>
      <w:r>
        <w:rPr>
          <w:color w:val="231F20"/>
          <w:spacing w:val="-1"/>
          <w:sz w:val="21"/>
        </w:rPr>
        <w:t> </w:t>
      </w:r>
      <w:r>
        <w:rPr>
          <w:color w:val="231F20"/>
          <w:sz w:val="21"/>
        </w:rPr>
        <w:t>invalidity</w:t>
      </w:r>
      <w:r>
        <w:rPr>
          <w:color w:val="231F20"/>
          <w:spacing w:val="-3"/>
          <w:sz w:val="21"/>
        </w:rPr>
        <w:t> </w:t>
      </w:r>
      <w:r>
        <w:rPr>
          <w:color w:val="231F20"/>
          <w:sz w:val="21"/>
        </w:rPr>
        <w:t>shall</w:t>
      </w:r>
      <w:r>
        <w:rPr>
          <w:color w:val="231F20"/>
          <w:spacing w:val="-2"/>
          <w:sz w:val="21"/>
        </w:rPr>
        <w:t> </w:t>
      </w:r>
      <w:r>
        <w:rPr>
          <w:color w:val="231F20"/>
          <w:sz w:val="21"/>
        </w:rPr>
        <w:t>not</w:t>
      </w:r>
      <w:r>
        <w:rPr>
          <w:color w:val="231F20"/>
          <w:spacing w:val="-2"/>
          <w:sz w:val="21"/>
        </w:rPr>
        <w:t> </w:t>
      </w:r>
      <w:r>
        <w:rPr>
          <w:color w:val="231F20"/>
          <w:sz w:val="21"/>
        </w:rPr>
        <w:t>affect</w:t>
      </w:r>
      <w:r>
        <w:rPr>
          <w:color w:val="231F20"/>
          <w:spacing w:val="-2"/>
          <w:sz w:val="21"/>
        </w:rPr>
        <w:t> </w:t>
      </w:r>
      <w:r>
        <w:rPr>
          <w:color w:val="231F20"/>
          <w:sz w:val="21"/>
        </w:rPr>
        <w:t>other</w:t>
      </w:r>
      <w:r>
        <w:rPr>
          <w:color w:val="231F20"/>
          <w:spacing w:val="-1"/>
          <w:sz w:val="21"/>
        </w:rPr>
        <w:t> </w:t>
      </w:r>
      <w:r>
        <w:rPr>
          <w:color w:val="231F20"/>
          <w:sz w:val="21"/>
        </w:rPr>
        <w:t>provisions,</w:t>
      </w:r>
      <w:r>
        <w:rPr>
          <w:color w:val="231F20"/>
          <w:spacing w:val="-3"/>
          <w:sz w:val="21"/>
        </w:rPr>
        <w:t> </w:t>
      </w:r>
      <w:r>
        <w:rPr>
          <w:color w:val="231F20"/>
          <w:sz w:val="21"/>
        </w:rPr>
        <w:t>or</w:t>
      </w:r>
      <w:r>
        <w:rPr>
          <w:color w:val="231F20"/>
          <w:spacing w:val="-2"/>
          <w:sz w:val="21"/>
        </w:rPr>
        <w:t> </w:t>
      </w:r>
      <w:r>
        <w:rPr>
          <w:color w:val="231F20"/>
          <w:sz w:val="21"/>
        </w:rPr>
        <w:t>parts</w:t>
      </w:r>
      <w:r>
        <w:rPr>
          <w:color w:val="231F20"/>
          <w:spacing w:val="-1"/>
          <w:sz w:val="21"/>
        </w:rPr>
        <w:t> </w:t>
      </w:r>
      <w:r>
        <w:rPr>
          <w:color w:val="231F20"/>
          <w:sz w:val="21"/>
        </w:rPr>
        <w:t>thereof,</w:t>
      </w:r>
      <w:r>
        <w:rPr>
          <w:color w:val="231F20"/>
          <w:spacing w:val="-3"/>
          <w:sz w:val="21"/>
        </w:rPr>
        <w:t> </w:t>
      </w:r>
      <w:r>
        <w:rPr>
          <w:color w:val="231F20"/>
          <w:sz w:val="21"/>
        </w:rPr>
        <w:t>which</w:t>
      </w:r>
      <w:r>
        <w:rPr>
          <w:color w:val="231F20"/>
          <w:spacing w:val="-2"/>
          <w:sz w:val="21"/>
        </w:rPr>
        <w:t> </w:t>
      </w:r>
      <w:r>
        <w:rPr>
          <w:color w:val="231F20"/>
          <w:sz w:val="21"/>
        </w:rPr>
        <w:t>may</w:t>
      </w:r>
      <w:r>
        <w:rPr>
          <w:color w:val="231F20"/>
          <w:spacing w:val="-2"/>
          <w:sz w:val="21"/>
        </w:rPr>
        <w:t> </w:t>
      </w:r>
      <w:r>
        <w:rPr>
          <w:color w:val="231F20"/>
          <w:sz w:val="21"/>
        </w:rPr>
        <w:t>be</w:t>
      </w:r>
      <w:r>
        <w:rPr>
          <w:color w:val="231F20"/>
          <w:spacing w:val="-1"/>
          <w:sz w:val="21"/>
        </w:rPr>
        <w:t> </w:t>
      </w:r>
      <w:r>
        <w:rPr>
          <w:color w:val="231F20"/>
          <w:sz w:val="21"/>
        </w:rPr>
        <w:t>given</w:t>
      </w:r>
      <w:r>
        <w:rPr>
          <w:color w:val="231F20"/>
          <w:spacing w:val="-3"/>
          <w:sz w:val="21"/>
        </w:rPr>
        <w:t> </w:t>
      </w:r>
      <w:r>
        <w:rPr>
          <w:color w:val="231F20"/>
          <w:sz w:val="21"/>
        </w:rPr>
        <w:t>effect without the invalid provision or part.</w:t>
      </w:r>
      <w:r>
        <w:rPr>
          <w:color w:val="231F20"/>
          <w:spacing w:val="40"/>
          <w:sz w:val="21"/>
        </w:rPr>
        <w:t> </w:t>
      </w:r>
      <w:r>
        <w:rPr>
          <w:color w:val="231F20"/>
          <w:sz w:val="21"/>
        </w:rPr>
        <w:t>To this extent, the provisions, and parts thereof, of</w:t>
      </w:r>
      <w:r>
        <w:rPr>
          <w:color w:val="231F20"/>
          <w:spacing w:val="40"/>
          <w:sz w:val="21"/>
        </w:rPr>
        <w:t> </w:t>
      </w:r>
      <w:r>
        <w:rPr>
          <w:color w:val="231F20"/>
          <w:sz w:val="21"/>
        </w:rPr>
        <w:t>this Agreement are severable.</w:t>
      </w:r>
    </w:p>
    <w:p>
      <w:pPr>
        <w:pStyle w:val="BodyText"/>
        <w:spacing w:before="25"/>
      </w:pPr>
    </w:p>
    <w:p>
      <w:pPr>
        <w:pStyle w:val="ListParagraph"/>
        <w:numPr>
          <w:ilvl w:val="0"/>
          <w:numId w:val="1"/>
        </w:numPr>
        <w:tabs>
          <w:tab w:pos="703" w:val="left" w:leader="none"/>
        </w:tabs>
        <w:spacing w:line="240" w:lineRule="auto" w:before="0" w:after="0"/>
        <w:ind w:left="703" w:right="0" w:hanging="373"/>
        <w:jc w:val="left"/>
        <w:rPr>
          <w:color w:val="231F20"/>
          <w:sz w:val="21"/>
        </w:rPr>
      </w:pPr>
      <w:r>
        <w:rPr>
          <w:b/>
          <w:color w:val="231F20"/>
          <w:sz w:val="21"/>
          <w:u w:val="single" w:color="231F20"/>
        </w:rPr>
        <w:t>Assignment</w:t>
      </w:r>
      <w:r>
        <w:rPr>
          <w:b/>
          <w:color w:val="231F20"/>
          <w:spacing w:val="-2"/>
          <w:sz w:val="21"/>
          <w:u w:val="single" w:color="231F20"/>
        </w:rPr>
        <w:t> </w:t>
      </w:r>
      <w:r>
        <w:rPr>
          <w:b/>
          <w:color w:val="231F20"/>
          <w:sz w:val="21"/>
          <w:u w:val="single" w:color="231F20"/>
        </w:rPr>
        <w:t>and</w:t>
      </w:r>
      <w:r>
        <w:rPr>
          <w:b/>
          <w:color w:val="231F20"/>
          <w:spacing w:val="-1"/>
          <w:sz w:val="21"/>
          <w:u w:val="single" w:color="231F20"/>
        </w:rPr>
        <w:t> </w:t>
      </w:r>
      <w:r>
        <w:rPr>
          <w:b/>
          <w:color w:val="231F20"/>
          <w:sz w:val="21"/>
          <w:u w:val="single" w:color="231F20"/>
        </w:rPr>
        <w:t>Subletting.</w:t>
      </w:r>
      <w:r>
        <w:rPr>
          <w:b/>
          <w:color w:val="231F20"/>
          <w:spacing w:val="46"/>
          <w:sz w:val="21"/>
        </w:rPr>
        <w:t>  </w:t>
      </w:r>
      <w:r>
        <w:rPr>
          <w:color w:val="231F20"/>
          <w:sz w:val="21"/>
        </w:rPr>
        <w:t>The</w:t>
      </w:r>
      <w:r>
        <w:rPr>
          <w:color w:val="231F20"/>
          <w:spacing w:val="1"/>
          <w:sz w:val="21"/>
        </w:rPr>
        <w:t> </w:t>
      </w:r>
      <w:r>
        <w:rPr>
          <w:color w:val="231F20"/>
          <w:sz w:val="21"/>
        </w:rPr>
        <w:t>rights</w:t>
      </w:r>
      <w:r>
        <w:rPr>
          <w:color w:val="231F20"/>
          <w:spacing w:val="-1"/>
          <w:sz w:val="21"/>
        </w:rPr>
        <w:t> </w:t>
      </w:r>
      <w:r>
        <w:rPr>
          <w:color w:val="231F20"/>
          <w:sz w:val="21"/>
        </w:rPr>
        <w:t>and</w:t>
      </w:r>
      <w:r>
        <w:rPr>
          <w:color w:val="231F20"/>
          <w:spacing w:val="-1"/>
          <w:sz w:val="21"/>
        </w:rPr>
        <w:t> </w:t>
      </w:r>
      <w:r>
        <w:rPr>
          <w:color w:val="231F20"/>
          <w:sz w:val="21"/>
        </w:rPr>
        <w:t>responsibilities granted</w:t>
      </w:r>
      <w:r>
        <w:rPr>
          <w:color w:val="231F20"/>
          <w:spacing w:val="1"/>
          <w:sz w:val="21"/>
        </w:rPr>
        <w:t> </w:t>
      </w:r>
      <w:r>
        <w:rPr>
          <w:color w:val="231F20"/>
          <w:sz w:val="21"/>
        </w:rPr>
        <w:t>in</w:t>
      </w:r>
      <w:r>
        <w:rPr>
          <w:color w:val="231F20"/>
          <w:spacing w:val="-1"/>
          <w:sz w:val="21"/>
        </w:rPr>
        <w:t> </w:t>
      </w:r>
      <w:r>
        <w:rPr>
          <w:color w:val="231F20"/>
          <w:sz w:val="21"/>
        </w:rPr>
        <w:t>this</w:t>
      </w:r>
      <w:r>
        <w:rPr>
          <w:color w:val="231F20"/>
          <w:spacing w:val="-2"/>
          <w:sz w:val="21"/>
        </w:rPr>
        <w:t> </w:t>
      </w:r>
      <w:r>
        <w:rPr>
          <w:color w:val="231F20"/>
          <w:sz w:val="21"/>
        </w:rPr>
        <w:t>Agreement are</w:t>
      </w:r>
      <w:r>
        <w:rPr>
          <w:color w:val="231F20"/>
          <w:spacing w:val="-2"/>
          <w:sz w:val="21"/>
        </w:rPr>
        <w:t> </w:t>
      </w:r>
      <w:r>
        <w:rPr>
          <w:color w:val="231F20"/>
          <w:sz w:val="21"/>
        </w:rPr>
        <w:t>not</w:t>
      </w:r>
      <w:r>
        <w:rPr>
          <w:color w:val="231F20"/>
          <w:spacing w:val="-2"/>
          <w:sz w:val="21"/>
        </w:rPr>
        <w:t> assignable.</w:t>
      </w:r>
    </w:p>
    <w:p>
      <w:pPr>
        <w:pStyle w:val="BodyText"/>
        <w:spacing w:before="45"/>
      </w:pPr>
    </w:p>
    <w:p>
      <w:pPr>
        <w:pStyle w:val="ListParagraph"/>
        <w:numPr>
          <w:ilvl w:val="0"/>
          <w:numId w:val="1"/>
        </w:numPr>
        <w:tabs>
          <w:tab w:pos="340" w:val="left" w:leader="none"/>
          <w:tab w:pos="703" w:val="left" w:leader="none"/>
        </w:tabs>
        <w:spacing w:line="261" w:lineRule="auto" w:before="0" w:after="0"/>
        <w:ind w:left="340" w:right="141" w:hanging="10"/>
        <w:jc w:val="left"/>
        <w:rPr>
          <w:color w:val="231F20"/>
          <w:sz w:val="21"/>
        </w:rPr>
      </w:pPr>
      <w:r>
        <w:rPr>
          <w:b/>
          <w:color w:val="231F20"/>
          <w:sz w:val="21"/>
          <w:u w:val="single" w:color="231F20"/>
        </w:rPr>
        <w:t>Dispute Resolution.</w:t>
      </w:r>
      <w:r>
        <w:rPr>
          <w:b/>
          <w:color w:val="231F20"/>
          <w:spacing w:val="40"/>
          <w:sz w:val="21"/>
        </w:rPr>
        <w:t> </w:t>
      </w:r>
      <w:r>
        <w:rPr>
          <w:color w:val="231F20"/>
          <w:sz w:val="21"/>
        </w:rPr>
        <w:t>This Agreement shall be governed by the laws of</w:t>
      </w:r>
      <w:r>
        <w:rPr>
          <w:color w:val="231F20"/>
          <w:spacing w:val="30"/>
          <w:sz w:val="21"/>
        </w:rPr>
        <w:t> </w:t>
      </w:r>
      <w:r>
        <w:rPr>
          <w:color w:val="231F20"/>
          <w:sz w:val="21"/>
        </w:rPr>
        <w:t>the State of</w:t>
      </w:r>
      <w:r>
        <w:rPr>
          <w:color w:val="231F20"/>
          <w:spacing w:val="32"/>
          <w:sz w:val="21"/>
        </w:rPr>
        <w:t> </w:t>
      </w:r>
      <w:r>
        <w:rPr>
          <w:color w:val="231F20"/>
          <w:sz w:val="21"/>
        </w:rPr>
        <w:t>California.</w:t>
      </w:r>
      <w:r>
        <w:rPr>
          <w:color w:val="231F20"/>
          <w:spacing w:val="40"/>
          <w:sz w:val="21"/>
        </w:rPr>
        <w:t> </w:t>
      </w:r>
      <w:r>
        <w:rPr>
          <w:color w:val="231F20"/>
          <w:sz w:val="21"/>
        </w:rPr>
        <w:t>Any dispute arising out of</w:t>
      </w:r>
      <w:r>
        <w:rPr>
          <w:color w:val="231F20"/>
          <w:spacing w:val="33"/>
          <w:sz w:val="21"/>
        </w:rPr>
        <w:t> </w:t>
      </w:r>
      <w:r>
        <w:rPr>
          <w:color w:val="231F20"/>
          <w:sz w:val="21"/>
        </w:rPr>
        <w:t>or relating to this Agreement shall be resolved through binding arbitration under the applicable rules of</w:t>
      </w:r>
      <w:r>
        <w:rPr>
          <w:color w:val="231F20"/>
          <w:spacing w:val="40"/>
          <w:sz w:val="21"/>
        </w:rPr>
        <w:t> </w:t>
      </w:r>
      <w:r>
        <w:rPr>
          <w:color w:val="231F20"/>
          <w:sz w:val="21"/>
        </w:rPr>
        <w:t>JAMS.</w:t>
      </w:r>
      <w:r>
        <w:rPr>
          <w:color w:val="231F20"/>
          <w:spacing w:val="67"/>
          <w:sz w:val="21"/>
        </w:rPr>
        <w:t> </w:t>
      </w:r>
      <w:r>
        <w:rPr>
          <w:color w:val="231F20"/>
          <w:sz w:val="21"/>
        </w:rPr>
        <w:t>The venue for the arbitration shall be in San Diego, California.</w:t>
      </w:r>
      <w:r>
        <w:rPr>
          <w:color w:val="231F20"/>
          <w:spacing w:val="67"/>
          <w:sz w:val="21"/>
        </w:rPr>
        <w:t> </w:t>
      </w:r>
      <w:r>
        <w:rPr>
          <w:color w:val="231F20"/>
          <w:sz w:val="21"/>
        </w:rPr>
        <w:t>Each party shall be responsible for its own costs and attorneys’ fees in- curred in connection with any such dispute.</w:t>
      </w:r>
    </w:p>
    <w:p>
      <w:pPr>
        <w:pStyle w:val="BodyText"/>
        <w:spacing w:before="26"/>
      </w:pPr>
    </w:p>
    <w:p>
      <w:pPr>
        <w:pStyle w:val="ListParagraph"/>
        <w:numPr>
          <w:ilvl w:val="0"/>
          <w:numId w:val="1"/>
        </w:numPr>
        <w:tabs>
          <w:tab w:pos="340" w:val="left" w:leader="none"/>
          <w:tab w:pos="703" w:val="left" w:leader="none"/>
        </w:tabs>
        <w:spacing w:line="261" w:lineRule="auto" w:before="0" w:after="0"/>
        <w:ind w:left="340" w:right="247" w:hanging="10"/>
        <w:jc w:val="both"/>
        <w:rPr>
          <w:color w:val="231F20"/>
          <w:sz w:val="21"/>
        </w:rPr>
      </w:pPr>
      <w:r>
        <w:rPr>
          <w:b/>
          <w:color w:val="231F20"/>
          <w:sz w:val="21"/>
          <w:u w:val="single" w:color="231F20"/>
        </w:rPr>
        <w:t>No</w:t>
      </w:r>
      <w:r>
        <w:rPr>
          <w:b/>
          <w:color w:val="231F20"/>
          <w:spacing w:val="26"/>
          <w:sz w:val="21"/>
          <w:u w:val="single" w:color="231F20"/>
        </w:rPr>
        <w:t> </w:t>
      </w:r>
      <w:r>
        <w:rPr>
          <w:b/>
          <w:color w:val="231F20"/>
          <w:sz w:val="21"/>
          <w:u w:val="single" w:color="231F20"/>
        </w:rPr>
        <w:t>Third</w:t>
      </w:r>
      <w:r>
        <w:rPr>
          <w:b/>
          <w:color w:val="231F20"/>
          <w:spacing w:val="26"/>
          <w:sz w:val="21"/>
          <w:u w:val="single" w:color="231F20"/>
        </w:rPr>
        <w:t> </w:t>
      </w:r>
      <w:r>
        <w:rPr>
          <w:b/>
          <w:color w:val="231F20"/>
          <w:sz w:val="21"/>
          <w:u w:val="single" w:color="231F20"/>
        </w:rPr>
        <w:t>Party</w:t>
      </w:r>
      <w:r>
        <w:rPr>
          <w:b/>
          <w:color w:val="231F20"/>
          <w:spacing w:val="26"/>
          <w:sz w:val="21"/>
          <w:u w:val="single" w:color="231F20"/>
        </w:rPr>
        <w:t> </w:t>
      </w:r>
      <w:r>
        <w:rPr>
          <w:b/>
          <w:color w:val="231F20"/>
          <w:sz w:val="21"/>
          <w:u w:val="single" w:color="231F20"/>
        </w:rPr>
        <w:t>Beneficiaries.</w:t>
      </w:r>
      <w:r>
        <w:rPr>
          <w:b/>
          <w:color w:val="231F20"/>
          <w:spacing w:val="80"/>
          <w:sz w:val="21"/>
        </w:rPr>
        <w:t>  </w:t>
      </w:r>
      <w:r>
        <w:rPr>
          <w:color w:val="231F20"/>
          <w:sz w:val="21"/>
        </w:rPr>
        <w:t>This</w:t>
      </w:r>
      <w:r>
        <w:rPr>
          <w:color w:val="231F20"/>
          <w:spacing w:val="26"/>
          <w:sz w:val="21"/>
        </w:rPr>
        <w:t> </w:t>
      </w:r>
      <w:r>
        <w:rPr>
          <w:color w:val="231F20"/>
          <w:sz w:val="21"/>
        </w:rPr>
        <w:t>Agreement</w:t>
      </w:r>
      <w:r>
        <w:rPr>
          <w:color w:val="231F20"/>
          <w:spacing w:val="25"/>
          <w:sz w:val="21"/>
        </w:rPr>
        <w:t> </w:t>
      </w:r>
      <w:r>
        <w:rPr>
          <w:color w:val="231F20"/>
          <w:sz w:val="21"/>
        </w:rPr>
        <w:t>shall</w:t>
      </w:r>
      <w:r>
        <w:rPr>
          <w:color w:val="231F20"/>
          <w:spacing w:val="25"/>
          <w:sz w:val="21"/>
        </w:rPr>
        <w:t> </w:t>
      </w:r>
      <w:r>
        <w:rPr>
          <w:color w:val="231F20"/>
          <w:sz w:val="21"/>
        </w:rPr>
        <w:t>be</w:t>
      </w:r>
      <w:r>
        <w:rPr>
          <w:color w:val="231F20"/>
          <w:spacing w:val="26"/>
          <w:sz w:val="21"/>
        </w:rPr>
        <w:t> </w:t>
      </w:r>
      <w:r>
        <w:rPr>
          <w:color w:val="231F20"/>
          <w:sz w:val="21"/>
        </w:rPr>
        <w:t>binding</w:t>
      </w:r>
      <w:r>
        <w:rPr>
          <w:color w:val="231F20"/>
          <w:spacing w:val="26"/>
          <w:sz w:val="21"/>
        </w:rPr>
        <w:t> </w:t>
      </w:r>
      <w:r>
        <w:rPr>
          <w:color w:val="231F20"/>
          <w:sz w:val="21"/>
        </w:rPr>
        <w:t>upon</w:t>
      </w:r>
      <w:r>
        <w:rPr>
          <w:color w:val="231F20"/>
          <w:spacing w:val="26"/>
          <w:sz w:val="21"/>
        </w:rPr>
        <w:t> </w:t>
      </w:r>
      <w:r>
        <w:rPr>
          <w:color w:val="231F20"/>
          <w:sz w:val="21"/>
        </w:rPr>
        <w:t>and</w:t>
      </w:r>
      <w:r>
        <w:rPr>
          <w:color w:val="231F20"/>
          <w:spacing w:val="26"/>
          <w:sz w:val="21"/>
        </w:rPr>
        <w:t> </w:t>
      </w:r>
      <w:r>
        <w:rPr>
          <w:color w:val="231F20"/>
          <w:sz w:val="21"/>
        </w:rPr>
        <w:t>inure</w:t>
      </w:r>
      <w:r>
        <w:rPr>
          <w:color w:val="231F20"/>
          <w:spacing w:val="25"/>
          <w:sz w:val="21"/>
        </w:rPr>
        <w:t> </w:t>
      </w:r>
      <w:r>
        <w:rPr>
          <w:color w:val="231F20"/>
          <w:sz w:val="21"/>
        </w:rPr>
        <w:t>to</w:t>
      </w:r>
      <w:r>
        <w:rPr>
          <w:color w:val="231F20"/>
          <w:spacing w:val="26"/>
          <w:sz w:val="21"/>
        </w:rPr>
        <w:t> </w:t>
      </w:r>
      <w:r>
        <w:rPr>
          <w:color w:val="231F20"/>
          <w:sz w:val="21"/>
        </w:rPr>
        <w:t>the</w:t>
      </w:r>
      <w:r>
        <w:rPr>
          <w:color w:val="231F20"/>
          <w:spacing w:val="26"/>
          <w:sz w:val="21"/>
        </w:rPr>
        <w:t> </w:t>
      </w:r>
      <w:r>
        <w:rPr>
          <w:color w:val="231F20"/>
          <w:sz w:val="21"/>
        </w:rPr>
        <w:t>benefit</w:t>
      </w:r>
      <w:r>
        <w:rPr>
          <w:color w:val="231F20"/>
          <w:spacing w:val="25"/>
          <w:sz w:val="21"/>
        </w:rPr>
        <w:t> </w:t>
      </w:r>
      <w:r>
        <w:rPr>
          <w:color w:val="231F20"/>
          <w:sz w:val="21"/>
        </w:rPr>
        <w:t>of</w:t>
      </w:r>
      <w:r>
        <w:rPr>
          <w:color w:val="231F20"/>
          <w:spacing w:val="40"/>
          <w:sz w:val="21"/>
        </w:rPr>
        <w:t> </w:t>
      </w:r>
      <w:r>
        <w:rPr>
          <w:color w:val="231F20"/>
          <w:sz w:val="21"/>
        </w:rPr>
        <w:t>and</w:t>
      </w:r>
      <w:r>
        <w:rPr>
          <w:color w:val="231F20"/>
          <w:spacing w:val="26"/>
          <w:sz w:val="21"/>
        </w:rPr>
        <w:t> </w:t>
      </w:r>
      <w:r>
        <w:rPr>
          <w:color w:val="231F20"/>
          <w:sz w:val="21"/>
        </w:rPr>
        <w:t>be</w:t>
      </w:r>
      <w:r>
        <w:rPr>
          <w:color w:val="231F20"/>
          <w:spacing w:val="26"/>
          <w:sz w:val="21"/>
        </w:rPr>
        <w:t> </w:t>
      </w:r>
      <w:r>
        <w:rPr>
          <w:color w:val="231F20"/>
          <w:sz w:val="21"/>
        </w:rPr>
        <w:t>enforceable only by the parties to this Agreement.</w:t>
      </w:r>
      <w:r>
        <w:rPr>
          <w:color w:val="231F20"/>
          <w:spacing w:val="40"/>
          <w:sz w:val="21"/>
        </w:rPr>
        <w:t> </w:t>
      </w:r>
      <w:r>
        <w:rPr>
          <w:color w:val="231F20"/>
          <w:sz w:val="21"/>
        </w:rPr>
        <w:t>No third party shall be a beneficiary of</w:t>
      </w:r>
      <w:r>
        <w:rPr>
          <w:color w:val="231F20"/>
          <w:spacing w:val="34"/>
          <w:sz w:val="21"/>
        </w:rPr>
        <w:t> </w:t>
      </w:r>
      <w:r>
        <w:rPr>
          <w:color w:val="231F20"/>
          <w:sz w:val="21"/>
        </w:rPr>
        <w:t>or have any right to enforce the terms of</w:t>
      </w:r>
      <w:r>
        <w:rPr>
          <w:color w:val="231F20"/>
          <w:spacing w:val="34"/>
          <w:sz w:val="21"/>
        </w:rPr>
        <w:t> </w:t>
      </w:r>
      <w:r>
        <w:rPr>
          <w:color w:val="231F20"/>
          <w:sz w:val="21"/>
        </w:rPr>
        <w:t>this </w:t>
      </w:r>
      <w:r>
        <w:rPr>
          <w:color w:val="231F20"/>
          <w:spacing w:val="-2"/>
          <w:sz w:val="21"/>
        </w:rPr>
        <w:t>Agreement.</w:t>
      </w:r>
    </w:p>
    <w:p>
      <w:pPr>
        <w:pStyle w:val="BodyText"/>
        <w:spacing w:before="25"/>
      </w:pPr>
    </w:p>
    <w:p>
      <w:pPr>
        <w:pStyle w:val="ListParagraph"/>
        <w:numPr>
          <w:ilvl w:val="0"/>
          <w:numId w:val="1"/>
        </w:numPr>
        <w:tabs>
          <w:tab w:pos="340" w:val="left" w:leader="none"/>
          <w:tab w:pos="703" w:val="left" w:leader="none"/>
        </w:tabs>
        <w:spacing w:line="261" w:lineRule="auto" w:before="0" w:after="0"/>
        <w:ind w:left="340" w:right="152" w:hanging="10"/>
        <w:jc w:val="left"/>
        <w:rPr>
          <w:color w:val="231F20"/>
          <w:sz w:val="21"/>
        </w:rPr>
      </w:pPr>
      <w:r>
        <w:rPr>
          <w:b/>
          <w:color w:val="231F20"/>
          <w:sz w:val="21"/>
          <w:u w:val="single" w:color="231F20"/>
        </w:rPr>
        <w:t>Force Majeure.</w:t>
      </w:r>
      <w:r>
        <w:rPr>
          <w:b/>
          <w:color w:val="231F20"/>
          <w:spacing w:val="80"/>
          <w:w w:val="150"/>
          <w:sz w:val="21"/>
        </w:rPr>
        <w:t> </w:t>
      </w:r>
      <w:r>
        <w:rPr>
          <w:color w:val="231F20"/>
          <w:sz w:val="21"/>
        </w:rPr>
        <w:t>Neither party shall be responsible for any delays, failure to provide access to USD facilities and equip-</w:t>
      </w:r>
      <w:r>
        <w:rPr>
          <w:color w:val="231F20"/>
          <w:spacing w:val="40"/>
          <w:sz w:val="21"/>
        </w:rPr>
        <w:t> </w:t>
      </w:r>
      <w:r>
        <w:rPr>
          <w:color w:val="231F20"/>
          <w:sz w:val="21"/>
        </w:rPr>
        <w:t>ment, or termination of</w:t>
      </w:r>
      <w:r>
        <w:rPr>
          <w:color w:val="231F20"/>
          <w:spacing w:val="37"/>
          <w:sz w:val="21"/>
        </w:rPr>
        <w:t> </w:t>
      </w:r>
      <w:r>
        <w:rPr>
          <w:color w:val="231F20"/>
          <w:sz w:val="21"/>
        </w:rPr>
        <w:t>the performance due to acts of</w:t>
      </w:r>
      <w:r>
        <w:rPr>
          <w:color w:val="231F20"/>
          <w:spacing w:val="37"/>
          <w:sz w:val="21"/>
        </w:rPr>
        <w:t> </w:t>
      </w:r>
      <w:r>
        <w:rPr>
          <w:color w:val="231F20"/>
          <w:sz w:val="21"/>
        </w:rPr>
        <w:t>God, strikes, war, insurrection, embargoes, governmental restrictions, acts of</w:t>
      </w:r>
      <w:r>
        <w:rPr>
          <w:color w:val="231F20"/>
          <w:spacing w:val="40"/>
          <w:sz w:val="21"/>
        </w:rPr>
        <w:t> </w:t>
      </w:r>
      <w:r>
        <w:rPr>
          <w:color w:val="231F20"/>
          <w:sz w:val="21"/>
        </w:rPr>
        <w:t>government, or governmental authorities, acts of</w:t>
      </w:r>
      <w:r>
        <w:rPr>
          <w:color w:val="231F20"/>
          <w:spacing w:val="40"/>
          <w:sz w:val="21"/>
        </w:rPr>
        <w:t> </w:t>
      </w:r>
      <w:r>
        <w:rPr>
          <w:color w:val="231F20"/>
          <w:sz w:val="21"/>
        </w:rPr>
        <w:t>terrorism, pandemic events, outbreaks of</w:t>
      </w:r>
      <w:r>
        <w:rPr>
          <w:color w:val="231F20"/>
          <w:spacing w:val="40"/>
          <w:sz w:val="21"/>
        </w:rPr>
        <w:t> </w:t>
      </w:r>
      <w:r>
        <w:rPr>
          <w:color w:val="231F20"/>
          <w:sz w:val="21"/>
        </w:rPr>
        <w:t>infectious diseases, other disturbances, or other causes of</w:t>
      </w:r>
      <w:r>
        <w:rPr>
          <w:color w:val="231F20"/>
          <w:spacing w:val="39"/>
          <w:sz w:val="21"/>
        </w:rPr>
        <w:t> </w:t>
      </w:r>
      <w:r>
        <w:rPr>
          <w:color w:val="231F20"/>
          <w:sz w:val="21"/>
        </w:rPr>
        <w:t>any kind beyond the control of</w:t>
      </w:r>
      <w:r>
        <w:rPr>
          <w:color w:val="231F20"/>
          <w:spacing w:val="39"/>
          <w:sz w:val="21"/>
        </w:rPr>
        <w:t> </w:t>
      </w:r>
      <w:r>
        <w:rPr>
          <w:color w:val="231F20"/>
          <w:sz w:val="21"/>
        </w:rPr>
        <w:t>either party.</w:t>
      </w:r>
      <w:r>
        <w:rPr>
          <w:color w:val="231F20"/>
          <w:spacing w:val="40"/>
          <w:sz w:val="21"/>
        </w:rPr>
        <w:t> </w:t>
      </w:r>
      <w:r>
        <w:rPr>
          <w:color w:val="231F20"/>
          <w:sz w:val="21"/>
        </w:rPr>
        <w:t>Any funds paid in advance of</w:t>
      </w:r>
      <w:r>
        <w:rPr>
          <w:color w:val="231F20"/>
          <w:spacing w:val="39"/>
          <w:sz w:val="21"/>
        </w:rPr>
        <w:t> </w:t>
      </w:r>
      <w:r>
        <w:rPr>
          <w:color w:val="231F20"/>
          <w:sz w:val="21"/>
        </w:rPr>
        <w:t>the performance shall be immediately repaid to USD in full.</w:t>
      </w:r>
    </w:p>
    <w:p>
      <w:pPr>
        <w:pStyle w:val="BodyText"/>
        <w:spacing w:before="79"/>
      </w:pPr>
    </w:p>
    <w:p>
      <w:pPr>
        <w:pStyle w:val="ListParagraph"/>
        <w:numPr>
          <w:ilvl w:val="0"/>
          <w:numId w:val="1"/>
        </w:numPr>
        <w:tabs>
          <w:tab w:pos="360" w:val="left" w:leader="none"/>
          <w:tab w:pos="722" w:val="left" w:leader="none"/>
          <w:tab w:pos="1850" w:val="left" w:leader="none"/>
        </w:tabs>
        <w:spacing w:line="261" w:lineRule="auto" w:before="0" w:after="0"/>
        <w:ind w:left="360" w:right="415" w:hanging="30"/>
        <w:jc w:val="left"/>
        <w:rPr>
          <w:color w:val="231F20"/>
          <w:sz w:val="21"/>
        </w:rPr>
      </w:pPr>
      <w:r>
        <w:rPr>
          <w:b/>
          <w:color w:val="231F20"/>
          <w:spacing w:val="-2"/>
          <w:sz w:val="21"/>
          <w:u w:val="single" w:color="231F20"/>
        </w:rPr>
        <w:t>Authority.</w:t>
      </w:r>
      <w:r>
        <w:rPr>
          <w:b/>
          <w:color w:val="231F20"/>
          <w:sz w:val="21"/>
        </w:rPr>
        <w:tab/>
      </w:r>
      <w:r>
        <w:rPr>
          <w:color w:val="231F20"/>
          <w:sz w:val="21"/>
        </w:rPr>
        <w:t>By signing below,</w:t>
      </w:r>
      <w:r>
        <w:rPr>
          <w:color w:val="231F20"/>
          <w:spacing w:val="-3"/>
          <w:sz w:val="21"/>
        </w:rPr>
        <w:t> </w:t>
      </w:r>
      <w:r>
        <w:rPr>
          <w:color w:val="231F20"/>
          <w:sz w:val="21"/>
        </w:rPr>
        <w:t>the representative from each party represents that he/she is duly authorized to sign the Agreement on behalf</w:t>
      </w:r>
      <w:r>
        <w:rPr>
          <w:color w:val="231F20"/>
          <w:spacing w:val="40"/>
          <w:sz w:val="21"/>
        </w:rPr>
        <w:t> </w:t>
      </w:r>
      <w:r>
        <w:rPr>
          <w:color w:val="231F20"/>
          <w:sz w:val="21"/>
        </w:rPr>
        <w:t>of</w:t>
      </w:r>
      <w:r>
        <w:rPr>
          <w:color w:val="231F20"/>
          <w:spacing w:val="40"/>
          <w:sz w:val="21"/>
        </w:rPr>
        <w:t> </w:t>
      </w:r>
      <w:r>
        <w:rPr>
          <w:color w:val="231F20"/>
          <w:sz w:val="21"/>
        </w:rPr>
        <w:t>either USD or Performer.</w:t>
      </w:r>
    </w:p>
    <w:p>
      <w:pPr>
        <w:pStyle w:val="BodyText"/>
        <w:spacing w:before="24"/>
      </w:pPr>
    </w:p>
    <w:p>
      <w:pPr>
        <w:pStyle w:val="ListParagraph"/>
        <w:numPr>
          <w:ilvl w:val="0"/>
          <w:numId w:val="1"/>
        </w:numPr>
        <w:tabs>
          <w:tab w:pos="722" w:val="left" w:leader="none"/>
        </w:tabs>
        <w:spacing w:line="240" w:lineRule="auto" w:before="0" w:after="0"/>
        <w:ind w:left="722" w:right="0" w:hanging="392"/>
        <w:jc w:val="both"/>
        <w:rPr>
          <w:color w:val="231F20"/>
          <w:sz w:val="21"/>
        </w:rPr>
      </w:pPr>
      <w:r>
        <w:rPr>
          <w:b/>
          <w:color w:val="231F20"/>
          <w:spacing w:val="-4"/>
          <w:sz w:val="21"/>
          <w:u w:val="single" w:color="231F20"/>
        </w:rPr>
        <w:t>Performer</w:t>
      </w:r>
      <w:r>
        <w:rPr>
          <w:b/>
          <w:color w:val="231F20"/>
          <w:spacing w:val="-2"/>
          <w:sz w:val="21"/>
          <w:u w:val="single" w:color="231F20"/>
        </w:rPr>
        <w:t> Agreement.</w:t>
      </w:r>
    </w:p>
    <w:p>
      <w:pPr>
        <w:pStyle w:val="BodyText"/>
        <w:spacing w:line="254" w:lineRule="auto" w:before="230"/>
        <w:ind w:left="360" w:hanging="52"/>
      </w:pPr>
      <w:r>
        <w:rPr>
          <w:position w:val="-6"/>
        </w:rPr>
        <w:drawing>
          <wp:inline distT="0" distB="0" distL="0" distR="0">
            <wp:extent cx="228600" cy="2286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28600" cy="228600"/>
                    </a:xfrm>
                    <a:prstGeom prst="rect">
                      <a:avLst/>
                    </a:prstGeom>
                  </pic:spPr>
                </pic:pic>
              </a:graphicData>
            </a:graphic>
          </wp:inline>
        </w:drawing>
      </w:r>
      <w:r>
        <w:rPr>
          <w:position w:val="-6"/>
        </w:rPr>
      </w:r>
      <w:r>
        <w:rPr>
          <w:sz w:val="20"/>
        </w:rPr>
        <w:t> </w:t>
      </w:r>
      <w:r>
        <w:rPr>
          <w:color w:val="231F20"/>
        </w:rPr>
        <w:t>If</w:t>
      </w:r>
      <w:r>
        <w:rPr>
          <w:color w:val="231F20"/>
          <w:spacing w:val="37"/>
        </w:rPr>
        <w:t> </w:t>
      </w:r>
      <w:r>
        <w:rPr>
          <w:color w:val="231F20"/>
        </w:rPr>
        <w:t>this box is checked and initialed by USD, USD and Performer also have signed or will sign the terms of</w:t>
      </w:r>
      <w:r>
        <w:rPr>
          <w:color w:val="231F20"/>
          <w:spacing w:val="37"/>
        </w:rPr>
        <w:t> </w:t>
      </w:r>
      <w:r>
        <w:rPr>
          <w:color w:val="231F20"/>
        </w:rPr>
        <w:t>a separate written agreement provided by Performer.</w:t>
      </w:r>
      <w:r>
        <w:rPr>
          <w:color w:val="231F20"/>
          <w:spacing w:val="40"/>
        </w:rPr>
        <w:t> </w:t>
      </w:r>
      <w:r>
        <w:rPr>
          <w:color w:val="231F20"/>
        </w:rPr>
        <w:t>The terms of</w:t>
      </w:r>
      <w:r>
        <w:rPr>
          <w:color w:val="231F20"/>
          <w:spacing w:val="40"/>
        </w:rPr>
        <w:t> </w:t>
      </w:r>
      <w:r>
        <w:rPr>
          <w:color w:val="231F20"/>
        </w:rPr>
        <w:t>that written agreement are fully incorporated by reference into this Agreement.</w:t>
      </w:r>
      <w:r>
        <w:rPr>
          <w:color w:val="231F20"/>
          <w:spacing w:val="40"/>
        </w:rPr>
        <w:t> </w:t>
      </w:r>
      <w:r>
        <w:rPr>
          <w:color w:val="231F20"/>
        </w:rPr>
        <w:t>In the event of</w:t>
      </w:r>
      <w:r>
        <w:rPr>
          <w:color w:val="231F20"/>
          <w:spacing w:val="34"/>
        </w:rPr>
        <w:t> </w:t>
      </w:r>
      <w:r>
        <w:rPr>
          <w:color w:val="231F20"/>
        </w:rPr>
        <w:t>a conflict or ambiguity between this Agreement and the written agreement provided by Performer that is signed by the parties, the terms of</w:t>
      </w:r>
      <w:r>
        <w:rPr>
          <w:color w:val="231F20"/>
          <w:spacing w:val="40"/>
        </w:rPr>
        <w:t> </w:t>
      </w:r>
      <w:r>
        <w:rPr>
          <w:color w:val="231F20"/>
        </w:rPr>
        <w:t>this Agreement shall govern.</w:t>
      </w:r>
    </w:p>
    <w:p>
      <w:pPr>
        <w:pStyle w:val="BodyText"/>
      </w:pPr>
    </w:p>
    <w:p>
      <w:pPr>
        <w:pStyle w:val="BodyText"/>
        <w:spacing w:before="8"/>
      </w:pPr>
    </w:p>
    <w:p>
      <w:pPr>
        <w:spacing w:before="0"/>
        <w:ind w:left="960" w:right="0" w:firstLine="0"/>
        <w:jc w:val="left"/>
        <w:rPr>
          <w:i/>
          <w:sz w:val="21"/>
        </w:rPr>
      </w:pPr>
      <w:r>
        <w:rPr>
          <w:i/>
          <w:w w:val="80"/>
          <w:sz w:val="21"/>
        </w:rPr>
        <w:t>(Remainder</w:t>
      </w:r>
      <w:r>
        <w:rPr>
          <w:i/>
          <w:spacing w:val="15"/>
          <w:sz w:val="21"/>
        </w:rPr>
        <w:t> </w:t>
      </w:r>
      <w:r>
        <w:rPr>
          <w:i/>
          <w:w w:val="80"/>
          <w:sz w:val="21"/>
        </w:rPr>
        <w:t>of</w:t>
      </w:r>
      <w:r>
        <w:rPr>
          <w:i/>
          <w:spacing w:val="16"/>
          <w:sz w:val="21"/>
        </w:rPr>
        <w:t> </w:t>
      </w:r>
      <w:r>
        <w:rPr>
          <w:i/>
          <w:w w:val="80"/>
          <w:sz w:val="21"/>
        </w:rPr>
        <w:t>page</w:t>
      </w:r>
      <w:r>
        <w:rPr>
          <w:i/>
          <w:spacing w:val="16"/>
          <w:sz w:val="21"/>
        </w:rPr>
        <w:t> </w:t>
      </w:r>
      <w:r>
        <w:rPr>
          <w:i/>
          <w:w w:val="80"/>
          <w:sz w:val="21"/>
        </w:rPr>
        <w:t>intentionally</w:t>
      </w:r>
      <w:r>
        <w:rPr>
          <w:i/>
          <w:spacing w:val="16"/>
          <w:sz w:val="21"/>
        </w:rPr>
        <w:t> </w:t>
      </w:r>
      <w:r>
        <w:rPr>
          <w:i/>
          <w:spacing w:val="-2"/>
          <w:w w:val="80"/>
          <w:sz w:val="21"/>
        </w:rPr>
        <w:t>blank)</w:t>
      </w:r>
    </w:p>
    <w:p>
      <w:pPr>
        <w:spacing w:after="0"/>
        <w:jc w:val="left"/>
        <w:rPr>
          <w:i/>
          <w:sz w:val="21"/>
        </w:rPr>
        <w:sectPr>
          <w:pgSz w:w="12240" w:h="15840"/>
          <w:pgMar w:header="0" w:footer="1057" w:top="540" w:bottom="1240" w:left="360" w:right="720"/>
          <w:pgBorders w:offsetFrom="page">
            <w:top w:val="single" w:color="231F20" w:space="17" w:sz="18"/>
            <w:left w:val="single" w:color="231F20" w:space="17" w:sz="18"/>
            <w:bottom w:val="single" w:color="231F20" w:space="17" w:sz="18"/>
            <w:right w:val="single" w:color="231F20" w:space="17" w:sz="18"/>
          </w:pgBorders>
        </w:sectPr>
      </w:pPr>
    </w:p>
    <w:p>
      <w:pPr>
        <w:pStyle w:val="Heading1"/>
        <w:tabs>
          <w:tab w:pos="5879" w:val="left" w:leader="none"/>
        </w:tabs>
        <w:spacing w:before="57"/>
        <w:ind w:left="360" w:right="0"/>
      </w:pPr>
      <w:r>
        <w:rPr>
          <w:color w:val="231F20"/>
          <w:spacing w:val="-2"/>
          <w:position w:val="-6"/>
        </w:rPr>
        <w:t>PERFORMER:</w:t>
      </w:r>
      <w:r>
        <w:rPr>
          <w:color w:val="231F20"/>
          <w:position w:val="-6"/>
        </w:rPr>
        <w:tab/>
      </w:r>
      <w:r>
        <w:rPr>
          <w:color w:val="231F20"/>
        </w:rPr>
        <w:t>UNIVERSITY</w:t>
      </w:r>
      <w:r>
        <w:rPr>
          <w:color w:val="231F20"/>
          <w:spacing w:val="-13"/>
        </w:rPr>
        <w:t> </w:t>
      </w:r>
      <w:r>
        <w:rPr>
          <w:color w:val="231F20"/>
        </w:rPr>
        <w:t>OF</w:t>
      </w:r>
      <w:r>
        <w:rPr>
          <w:color w:val="231F20"/>
          <w:spacing w:val="-11"/>
        </w:rPr>
        <w:t> </w:t>
      </w:r>
      <w:r>
        <w:rPr>
          <w:color w:val="231F20"/>
        </w:rPr>
        <w:t>SAN</w:t>
      </w:r>
      <w:r>
        <w:rPr>
          <w:color w:val="231F20"/>
          <w:spacing w:val="-11"/>
        </w:rPr>
        <w:t> </w:t>
      </w:r>
      <w:r>
        <w:rPr>
          <w:color w:val="231F20"/>
          <w:spacing w:val="-2"/>
        </w:rPr>
        <w:t>DIEGO:</w:t>
      </w:r>
    </w:p>
    <w:p>
      <w:pPr>
        <w:pStyle w:val="BodyText"/>
        <w:rPr>
          <w:b/>
          <w:sz w:val="20"/>
        </w:rPr>
      </w:pPr>
    </w:p>
    <w:p>
      <w:pPr>
        <w:pStyle w:val="BodyText"/>
        <w:rPr>
          <w:b/>
          <w:sz w:val="20"/>
        </w:rPr>
      </w:pPr>
    </w:p>
    <w:p>
      <w:pPr>
        <w:pStyle w:val="BodyText"/>
        <w:spacing w:before="129"/>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463296</wp:posOffset>
                </wp:positionH>
                <wp:positionV relativeFrom="paragraph">
                  <wp:posOffset>243755</wp:posOffset>
                </wp:positionV>
                <wp:extent cx="32131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480061pt;margin-top:19.193335pt;width:253pt;height:.1pt;mso-position-horizontal-relative:page;mso-position-vertical-relative:paragraph;z-index:-15728128;mso-wrap-distance-left:0;mso-wrap-distance-right:0" id="docshape3" coordorigin="730,384" coordsize="5060,0" path="m730,384l5789,384e" filled="false" stroked="true" strokeweight=".48pt" strokecolor="#221e1f">
                <v:path arrowok="t"/>
                <v:stroke dashstyle="solid"/>
                <w10:wrap type="topAndBottom"/>
              </v:shape>
            </w:pict>
          </mc:Fallback>
        </mc:AlternateContent>
      </w:r>
      <w:r>
        <w:rPr>
          <w:b/>
          <w:sz w:val="20"/>
        </w:rPr>
        <mc:AlternateContent>
          <mc:Choice Requires="wps">
            <w:drawing>
              <wp:anchor distT="0" distB="0" distL="0" distR="0" allowOverlap="1" layoutInCell="1" locked="0" behindDoc="1" simplePos="0" relativeHeight="487588864">
                <wp:simplePos x="0" y="0"/>
                <wp:positionH relativeFrom="page">
                  <wp:posOffset>3968497</wp:posOffset>
                </wp:positionH>
                <wp:positionV relativeFrom="paragraph">
                  <wp:posOffset>243755</wp:posOffset>
                </wp:positionV>
                <wp:extent cx="3213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213100" cy="1270"/>
                        </a:xfrm>
                        <a:custGeom>
                          <a:avLst/>
                          <a:gdLst/>
                          <a:ahLst/>
                          <a:cxnLst/>
                          <a:rect l="l" t="t" r="r" b="b"/>
                          <a:pathLst>
                            <a:path w="3213100" h="0">
                              <a:moveTo>
                                <a:pt x="0" y="0"/>
                              </a:moveTo>
                              <a:lnTo>
                                <a:pt x="3212591"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2.480103pt;margin-top:19.193335pt;width:253pt;height:.1pt;mso-position-horizontal-relative:page;mso-position-vertical-relative:paragraph;z-index:-15727616;mso-wrap-distance-left:0;mso-wrap-distance-right:0" id="docshape4" coordorigin="6250,384" coordsize="5060,0" path="m6250,384l11309,384e" filled="false" stroked="true" strokeweight=".48pt" strokecolor="#221e1f">
                <v:path arrowok="t"/>
                <v:stroke dashstyle="solid"/>
                <w10:wrap type="topAndBottom"/>
              </v:shape>
            </w:pict>
          </mc:Fallback>
        </mc:AlternateContent>
      </w:r>
    </w:p>
    <w:p>
      <w:pPr>
        <w:pStyle w:val="BodyText"/>
        <w:tabs>
          <w:tab w:pos="5879" w:val="left" w:leader="none"/>
        </w:tabs>
        <w:spacing w:before="29"/>
        <w:ind w:left="360"/>
      </w:pPr>
      <w:r>
        <w:rPr>
          <w:color w:val="231F20"/>
        </w:rPr>
        <w:t>Legal</w:t>
      </w:r>
      <w:r>
        <w:rPr>
          <w:color w:val="231F20"/>
          <w:spacing w:val="1"/>
        </w:rPr>
        <w:t> </w:t>
      </w:r>
      <w:r>
        <w:rPr>
          <w:color w:val="231F20"/>
        </w:rPr>
        <w:t>Name</w:t>
      </w:r>
      <w:r>
        <w:rPr>
          <w:color w:val="231F20"/>
          <w:spacing w:val="3"/>
        </w:rPr>
        <w:t> </w:t>
      </w:r>
      <w:r>
        <w:rPr>
          <w:color w:val="231F20"/>
        </w:rPr>
        <w:t>of</w:t>
      </w:r>
      <w:r>
        <w:rPr>
          <w:color w:val="231F20"/>
          <w:spacing w:val="30"/>
        </w:rPr>
        <w:t> </w:t>
      </w:r>
      <w:r>
        <w:rPr>
          <w:color w:val="231F20"/>
        </w:rPr>
        <w:t>Contracting</w:t>
      </w:r>
      <w:r>
        <w:rPr>
          <w:color w:val="231F20"/>
          <w:spacing w:val="2"/>
        </w:rPr>
        <w:t> </w:t>
      </w:r>
      <w:r>
        <w:rPr>
          <w:color w:val="231F20"/>
          <w:spacing w:val="-2"/>
        </w:rPr>
        <w:t>Entity</w:t>
      </w:r>
      <w:r>
        <w:rPr>
          <w:color w:val="231F20"/>
        </w:rPr>
        <w:tab/>
        <w:t>Signature</w:t>
      </w:r>
      <w:r>
        <w:rPr>
          <w:color w:val="231F20"/>
          <w:spacing w:val="-4"/>
        </w:rPr>
        <w:t> </w:t>
      </w:r>
      <w:r>
        <w:rPr>
          <w:color w:val="231F20"/>
        </w:rPr>
        <w:t>of</w:t>
      </w:r>
      <w:r>
        <w:rPr>
          <w:color w:val="231F20"/>
          <w:spacing w:val="21"/>
        </w:rPr>
        <w:t> </w:t>
      </w:r>
      <w:r>
        <w:rPr>
          <w:color w:val="231F20"/>
        </w:rPr>
        <w:t>Authorized</w:t>
      </w:r>
      <w:r>
        <w:rPr>
          <w:color w:val="231F20"/>
          <w:spacing w:val="-4"/>
        </w:rPr>
        <w:t> </w:t>
      </w:r>
      <w:r>
        <w:rPr>
          <w:color w:val="231F20"/>
          <w:spacing w:val="-2"/>
        </w:rPr>
        <w:t>Officer</w:t>
      </w:r>
    </w:p>
    <w:p>
      <w:pPr>
        <w:pStyle w:val="BodyText"/>
        <w:rPr>
          <w:sz w:val="20"/>
        </w:rPr>
      </w:pP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589376">
                <wp:simplePos x="0" y="0"/>
                <wp:positionH relativeFrom="page">
                  <wp:posOffset>463296</wp:posOffset>
                </wp:positionH>
                <wp:positionV relativeFrom="paragraph">
                  <wp:posOffset>191489</wp:posOffset>
                </wp:positionV>
                <wp:extent cx="32131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480061pt;margin-top:15.077945pt;width:253pt;height:.1pt;mso-position-horizontal-relative:page;mso-position-vertical-relative:paragraph;z-index:-15727104;mso-wrap-distance-left:0;mso-wrap-distance-right:0" id="docshape5" coordorigin="730,302" coordsize="5060,0" path="m730,302l5789,302e" filled="false" stroked="true" strokeweight=".48pt" strokecolor="#221e1f">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3968497</wp:posOffset>
                </wp:positionH>
                <wp:positionV relativeFrom="paragraph">
                  <wp:posOffset>191489</wp:posOffset>
                </wp:positionV>
                <wp:extent cx="32131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213100" cy="1270"/>
                        </a:xfrm>
                        <a:custGeom>
                          <a:avLst/>
                          <a:gdLst/>
                          <a:ahLst/>
                          <a:cxnLst/>
                          <a:rect l="l" t="t" r="r" b="b"/>
                          <a:pathLst>
                            <a:path w="3213100" h="0">
                              <a:moveTo>
                                <a:pt x="0" y="0"/>
                              </a:moveTo>
                              <a:lnTo>
                                <a:pt x="3212591"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2.480103pt;margin-top:15.077945pt;width:253pt;height:.1pt;mso-position-horizontal-relative:page;mso-position-vertical-relative:paragraph;z-index:-15726592;mso-wrap-distance-left:0;mso-wrap-distance-right:0" id="docshape6" coordorigin="6250,302" coordsize="5060,0" path="m6250,302l11309,302e" filled="false" stroked="true" strokeweight=".48pt" strokecolor="#221e1f">
                <v:path arrowok="t"/>
                <v:stroke dashstyle="solid"/>
                <w10:wrap type="topAndBottom"/>
              </v:shape>
            </w:pict>
          </mc:Fallback>
        </mc:AlternateContent>
      </w:r>
    </w:p>
    <w:p>
      <w:pPr>
        <w:pStyle w:val="BodyText"/>
        <w:tabs>
          <w:tab w:pos="5879" w:val="left" w:leader="none"/>
        </w:tabs>
        <w:spacing w:before="34"/>
        <w:ind w:left="360"/>
      </w:pPr>
      <w:r>
        <w:rPr>
          <w:color w:val="231F20"/>
        </w:rPr>
        <w:t>Social</w:t>
      </w:r>
      <w:r>
        <w:rPr>
          <w:color w:val="231F20"/>
          <w:spacing w:val="-4"/>
        </w:rPr>
        <w:t> </w:t>
      </w:r>
      <w:r>
        <w:rPr>
          <w:color w:val="231F20"/>
        </w:rPr>
        <w:t>Security</w:t>
      </w:r>
      <w:r>
        <w:rPr>
          <w:color w:val="231F20"/>
          <w:spacing w:val="-3"/>
        </w:rPr>
        <w:t> </w:t>
      </w:r>
      <w:r>
        <w:rPr>
          <w:color w:val="231F20"/>
        </w:rPr>
        <w:t>Number</w:t>
      </w:r>
      <w:r>
        <w:rPr>
          <w:color w:val="231F20"/>
          <w:spacing w:val="-4"/>
        </w:rPr>
        <w:t> </w:t>
      </w:r>
      <w:r>
        <w:rPr>
          <w:color w:val="231F20"/>
        </w:rPr>
        <w:t>or</w:t>
      </w:r>
      <w:r>
        <w:rPr>
          <w:color w:val="231F20"/>
          <w:spacing w:val="-4"/>
        </w:rPr>
        <w:t> FEIN</w:t>
      </w:r>
      <w:r>
        <w:rPr>
          <w:color w:val="231F20"/>
        </w:rPr>
        <w:tab/>
        <w:t>Print</w:t>
      </w:r>
      <w:r>
        <w:rPr>
          <w:color w:val="231F20"/>
          <w:spacing w:val="7"/>
        </w:rPr>
        <w:t> </w:t>
      </w:r>
      <w:r>
        <w:rPr>
          <w:color w:val="231F20"/>
        </w:rPr>
        <w:t>Name</w:t>
      </w:r>
      <w:r>
        <w:rPr>
          <w:color w:val="231F20"/>
          <w:spacing w:val="9"/>
        </w:rPr>
        <w:t> </w:t>
      </w:r>
      <w:r>
        <w:rPr>
          <w:color w:val="231F20"/>
        </w:rPr>
        <w:t>of</w:t>
      </w:r>
      <w:r>
        <w:rPr>
          <w:color w:val="231F20"/>
          <w:spacing w:val="38"/>
        </w:rPr>
        <w:t> </w:t>
      </w:r>
      <w:r>
        <w:rPr>
          <w:color w:val="231F20"/>
        </w:rPr>
        <w:t>Authorized</w:t>
      </w:r>
      <w:r>
        <w:rPr>
          <w:color w:val="231F20"/>
          <w:spacing w:val="7"/>
        </w:rPr>
        <w:t> </w:t>
      </w:r>
      <w:r>
        <w:rPr>
          <w:color w:val="231F20"/>
          <w:spacing w:val="-2"/>
        </w:rPr>
        <w:t>Officer</w:t>
      </w:r>
    </w:p>
    <w:p>
      <w:pPr>
        <w:pStyle w:val="BodyText"/>
        <w:rPr>
          <w:sz w:val="20"/>
        </w:rPr>
      </w:pP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590400">
                <wp:simplePos x="0" y="0"/>
                <wp:positionH relativeFrom="page">
                  <wp:posOffset>463296</wp:posOffset>
                </wp:positionH>
                <wp:positionV relativeFrom="paragraph">
                  <wp:posOffset>191363</wp:posOffset>
                </wp:positionV>
                <wp:extent cx="32131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480061pt;margin-top:15.067996pt;width:253pt;height:.1pt;mso-position-horizontal-relative:page;mso-position-vertical-relative:paragraph;z-index:-15726080;mso-wrap-distance-left:0;mso-wrap-distance-right:0" id="docshape7" coordorigin="730,301" coordsize="5060,0" path="m730,301l5789,301e" filled="false" stroked="true" strokeweight=".48pt" strokecolor="#221e1f">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3968497</wp:posOffset>
                </wp:positionH>
                <wp:positionV relativeFrom="paragraph">
                  <wp:posOffset>191363</wp:posOffset>
                </wp:positionV>
                <wp:extent cx="32131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213100" cy="1270"/>
                        </a:xfrm>
                        <a:custGeom>
                          <a:avLst/>
                          <a:gdLst/>
                          <a:ahLst/>
                          <a:cxnLst/>
                          <a:rect l="l" t="t" r="r" b="b"/>
                          <a:pathLst>
                            <a:path w="3213100" h="0">
                              <a:moveTo>
                                <a:pt x="0" y="0"/>
                              </a:moveTo>
                              <a:lnTo>
                                <a:pt x="3212591"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2.480103pt;margin-top:15.067996pt;width:253pt;height:.1pt;mso-position-horizontal-relative:page;mso-position-vertical-relative:paragraph;z-index:-15725568;mso-wrap-distance-left:0;mso-wrap-distance-right:0" id="docshape8" coordorigin="6250,301" coordsize="5060,0" path="m6250,301l11309,301e" filled="false" stroked="true" strokeweight=".48pt" strokecolor="#221e1f">
                <v:path arrowok="t"/>
                <v:stroke dashstyle="solid"/>
                <w10:wrap type="topAndBottom"/>
              </v:shape>
            </w:pict>
          </mc:Fallback>
        </mc:AlternateContent>
      </w:r>
    </w:p>
    <w:p>
      <w:pPr>
        <w:pStyle w:val="BodyText"/>
        <w:tabs>
          <w:tab w:pos="5879" w:val="left" w:leader="none"/>
        </w:tabs>
        <w:spacing w:before="34"/>
        <w:ind w:left="360"/>
      </w:pPr>
      <w:r>
        <w:rPr>
          <w:color w:val="231F20"/>
        </w:rPr>
        <w:t>Signature</w:t>
      </w:r>
      <w:r>
        <w:rPr>
          <w:color w:val="231F20"/>
          <w:spacing w:val="-4"/>
        </w:rPr>
        <w:t> </w:t>
      </w:r>
      <w:r>
        <w:rPr>
          <w:color w:val="231F20"/>
        </w:rPr>
        <w:t>of</w:t>
      </w:r>
      <w:r>
        <w:rPr>
          <w:color w:val="231F20"/>
          <w:spacing w:val="21"/>
        </w:rPr>
        <w:t> </w:t>
      </w:r>
      <w:r>
        <w:rPr>
          <w:color w:val="231F20"/>
        </w:rPr>
        <w:t>Authorized</w:t>
      </w:r>
      <w:r>
        <w:rPr>
          <w:color w:val="231F20"/>
          <w:spacing w:val="-4"/>
        </w:rPr>
        <w:t> </w:t>
      </w:r>
      <w:r>
        <w:rPr>
          <w:color w:val="231F20"/>
          <w:spacing w:val="-2"/>
        </w:rPr>
        <w:t>Officer</w:t>
      </w:r>
      <w:r>
        <w:rPr>
          <w:color w:val="231F20"/>
        </w:rPr>
        <w:tab/>
        <w:t>Title of</w:t>
      </w:r>
      <w:r>
        <w:rPr>
          <w:color w:val="231F20"/>
          <w:spacing w:val="25"/>
        </w:rPr>
        <w:t> </w:t>
      </w:r>
      <w:r>
        <w:rPr>
          <w:color w:val="231F20"/>
        </w:rPr>
        <w:t>Authorized</w:t>
      </w:r>
      <w:r>
        <w:rPr>
          <w:color w:val="231F20"/>
          <w:spacing w:val="-1"/>
        </w:rPr>
        <w:t> </w:t>
      </w:r>
      <w:r>
        <w:rPr>
          <w:color w:val="231F20"/>
          <w:spacing w:val="-2"/>
        </w:rPr>
        <w:t>Officer</w:t>
      </w:r>
    </w:p>
    <w:p>
      <w:pPr>
        <w:pStyle w:val="BodyText"/>
        <w:rPr>
          <w:sz w:val="20"/>
        </w:rPr>
      </w:pPr>
    </w:p>
    <w:p>
      <w:pPr>
        <w:pStyle w:val="BodyText"/>
        <w:rPr>
          <w:sz w:val="20"/>
        </w:rPr>
      </w:pPr>
    </w:p>
    <w:p>
      <w:pPr>
        <w:pStyle w:val="BodyText"/>
        <w:spacing w:before="80" w:after="1"/>
        <w:rPr>
          <w:sz w:val="20"/>
        </w:rPr>
      </w:pPr>
    </w:p>
    <w:p>
      <w:pPr>
        <w:tabs>
          <w:tab w:pos="5889" w:val="left" w:leader="none"/>
        </w:tabs>
        <w:spacing w:line="20" w:lineRule="exact"/>
        <w:ind w:left="369" w:right="0" w:firstLine="0"/>
        <w:rPr>
          <w:sz w:val="2"/>
        </w:rPr>
      </w:pPr>
      <w:r>
        <w:rPr>
          <w:sz w:val="2"/>
        </w:rPr>
        <mc:AlternateContent>
          <mc:Choice Requires="wps">
            <w:drawing>
              <wp:inline distT="0" distB="0" distL="0" distR="0">
                <wp:extent cx="3213100" cy="6350"/>
                <wp:effectExtent l="9525" t="0" r="0" b="3175"/>
                <wp:docPr id="11" name="Group 11"/>
                <wp:cNvGraphicFramePr>
                  <a:graphicFrameLocks/>
                </wp:cNvGraphicFramePr>
                <a:graphic>
                  <a:graphicData uri="http://schemas.microsoft.com/office/word/2010/wordprocessingGroup">
                    <wpg:wgp>
                      <wpg:cNvPr id="11" name="Group 11"/>
                      <wpg:cNvGrpSpPr/>
                      <wpg:grpSpPr>
                        <a:xfrm>
                          <a:off x="0" y="0"/>
                          <a:ext cx="3213100" cy="6350"/>
                          <a:chExt cx="3213100" cy="6350"/>
                        </a:xfrm>
                      </wpg:grpSpPr>
                      <wps:wsp>
                        <wps:cNvPr id="12" name="Graphic 12"/>
                        <wps:cNvSpPr/>
                        <wps:spPr>
                          <a:xfrm>
                            <a:off x="0" y="3048"/>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253pt;height:.5pt;mso-position-horizontal-relative:char;mso-position-vertical-relative:line" id="docshapegroup9" coordorigin="0,0" coordsize="5060,10">
                <v:line style="position:absolute" from="0,5" to="5059,5" stroked="true" strokeweight=".48pt" strokecolor="#221e1f">
                  <v:stroke dashstyle="solid"/>
                </v:line>
              </v:group>
            </w:pict>
          </mc:Fallback>
        </mc:AlternateContent>
      </w:r>
      <w:r>
        <w:rPr>
          <w:sz w:val="2"/>
        </w:rPr>
      </w:r>
      <w:r>
        <w:rPr>
          <w:sz w:val="2"/>
        </w:rPr>
        <w:tab/>
      </w:r>
      <w:r>
        <w:rPr>
          <w:sz w:val="2"/>
        </w:rPr>
        <mc:AlternateContent>
          <mc:Choice Requires="wps">
            <w:drawing>
              <wp:inline distT="0" distB="0" distL="0" distR="0">
                <wp:extent cx="3213100" cy="6350"/>
                <wp:effectExtent l="9525" t="0" r="0" b="3175"/>
                <wp:docPr id="13" name="Group 13"/>
                <wp:cNvGraphicFramePr>
                  <a:graphicFrameLocks/>
                </wp:cNvGraphicFramePr>
                <a:graphic>
                  <a:graphicData uri="http://schemas.microsoft.com/office/word/2010/wordprocessingGroup">
                    <wpg:wgp>
                      <wpg:cNvPr id="13" name="Group 13"/>
                      <wpg:cNvGrpSpPr/>
                      <wpg:grpSpPr>
                        <a:xfrm>
                          <a:off x="0" y="0"/>
                          <a:ext cx="3213100" cy="6350"/>
                          <a:chExt cx="3213100" cy="6350"/>
                        </a:xfrm>
                      </wpg:grpSpPr>
                      <wps:wsp>
                        <wps:cNvPr id="14" name="Graphic 14"/>
                        <wps:cNvSpPr/>
                        <wps:spPr>
                          <a:xfrm>
                            <a:off x="0" y="3048"/>
                            <a:ext cx="3213100" cy="1270"/>
                          </a:xfrm>
                          <a:custGeom>
                            <a:avLst/>
                            <a:gdLst/>
                            <a:ahLst/>
                            <a:cxnLst/>
                            <a:rect l="l" t="t" r="r" b="b"/>
                            <a:pathLst>
                              <a:path w="3213100" h="0">
                                <a:moveTo>
                                  <a:pt x="0" y="0"/>
                                </a:moveTo>
                                <a:lnTo>
                                  <a:pt x="3212591" y="0"/>
                                </a:lnTo>
                              </a:path>
                            </a:pathLst>
                          </a:custGeom>
                          <a:ln w="6096">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253pt;height:.5pt;mso-position-horizontal-relative:char;mso-position-vertical-relative:line" id="docshapegroup10" coordorigin="0,0" coordsize="5060,10">
                <v:line style="position:absolute" from="0,5" to="5059,5" stroked="true" strokeweight=".48pt" strokecolor="#221e1f">
                  <v:stroke dashstyle="solid"/>
                </v:line>
              </v:group>
            </w:pict>
          </mc:Fallback>
        </mc:AlternateContent>
      </w:r>
      <w:r>
        <w:rPr>
          <w:sz w:val="2"/>
        </w:rPr>
      </w:r>
    </w:p>
    <w:p>
      <w:pPr>
        <w:spacing w:after="0" w:line="20" w:lineRule="exact"/>
        <w:rPr>
          <w:sz w:val="2"/>
        </w:rPr>
        <w:sectPr>
          <w:pgSz w:w="12240" w:h="15840"/>
          <w:pgMar w:header="0" w:footer="1057" w:top="560" w:bottom="1240" w:left="360" w:right="720"/>
          <w:pgBorders w:offsetFrom="page">
            <w:top w:val="single" w:color="231F20" w:space="17" w:sz="18"/>
            <w:left w:val="single" w:color="231F20" w:space="17" w:sz="18"/>
            <w:bottom w:val="single" w:color="231F20" w:space="17" w:sz="18"/>
            <w:right w:val="single" w:color="231F20" w:space="17" w:sz="18"/>
          </w:pgBorders>
        </w:sectPr>
      </w:pPr>
    </w:p>
    <w:p>
      <w:pPr>
        <w:pStyle w:val="BodyText"/>
        <w:spacing w:before="9"/>
        <w:ind w:left="360"/>
      </w:pPr>
      <w:r>
        <w:rPr>
          <w:color w:val="231F20"/>
        </w:rPr>
        <w:t>Print</w:t>
      </w:r>
      <w:r>
        <w:rPr>
          <w:color w:val="231F20"/>
          <w:spacing w:val="7"/>
        </w:rPr>
        <w:t> </w:t>
      </w:r>
      <w:r>
        <w:rPr>
          <w:color w:val="231F20"/>
        </w:rPr>
        <w:t>Name</w:t>
      </w:r>
      <w:r>
        <w:rPr>
          <w:color w:val="231F20"/>
          <w:spacing w:val="9"/>
        </w:rPr>
        <w:t> </w:t>
      </w:r>
      <w:r>
        <w:rPr>
          <w:color w:val="231F20"/>
        </w:rPr>
        <w:t>of</w:t>
      </w:r>
      <w:r>
        <w:rPr>
          <w:color w:val="231F20"/>
          <w:spacing w:val="38"/>
        </w:rPr>
        <w:t> </w:t>
      </w:r>
      <w:r>
        <w:rPr>
          <w:color w:val="231F20"/>
        </w:rPr>
        <w:t>Authorized</w:t>
      </w:r>
      <w:r>
        <w:rPr>
          <w:color w:val="231F20"/>
          <w:spacing w:val="7"/>
        </w:rPr>
        <w:t> </w:t>
      </w:r>
      <w:r>
        <w:rPr>
          <w:color w:val="231F20"/>
          <w:spacing w:val="-2"/>
        </w:rPr>
        <w:t>Officer</w:t>
      </w:r>
    </w:p>
    <w:p>
      <w:pPr>
        <w:pStyle w:val="BodyText"/>
      </w:pPr>
    </w:p>
    <w:p>
      <w:pPr>
        <w:pStyle w:val="BodyText"/>
        <w:spacing w:before="68"/>
      </w:pPr>
    </w:p>
    <w:p>
      <w:pPr>
        <w:pStyle w:val="BodyText"/>
        <w:ind w:left="360"/>
      </w:pPr>
      <w:r>
        <w:rPr/>
        <mc:AlternateContent>
          <mc:Choice Requires="wps">
            <w:drawing>
              <wp:anchor distT="0" distB="0" distL="0" distR="0" allowOverlap="1" layoutInCell="1" locked="0" behindDoc="0" simplePos="0" relativeHeight="15734784">
                <wp:simplePos x="0" y="0"/>
                <wp:positionH relativeFrom="page">
                  <wp:posOffset>457200</wp:posOffset>
                </wp:positionH>
                <wp:positionV relativeFrom="paragraph">
                  <wp:posOffset>-27837</wp:posOffset>
                </wp:positionV>
                <wp:extent cx="321310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6.000061pt,-2.191919pt" to="288.960064pt,-2.191919pt" stroked="true" strokeweight=".48pt" strokecolor="#221e1f">
                <v:stroke dashstyle="solid"/>
                <w10:wrap type="none"/>
              </v:line>
            </w:pict>
          </mc:Fallback>
        </mc:AlternateContent>
      </w:r>
      <w:r>
        <w:rPr>
          <w:color w:val="231F20"/>
        </w:rPr>
        <w:t>Title of</w:t>
      </w:r>
      <w:r>
        <w:rPr>
          <w:color w:val="231F20"/>
          <w:spacing w:val="25"/>
        </w:rPr>
        <w:t> </w:t>
      </w:r>
      <w:r>
        <w:rPr>
          <w:color w:val="231F20"/>
        </w:rPr>
        <w:t>Authorized</w:t>
      </w:r>
      <w:r>
        <w:rPr>
          <w:color w:val="231F20"/>
          <w:spacing w:val="-1"/>
        </w:rPr>
        <w:t> </w:t>
      </w:r>
      <w:r>
        <w:rPr>
          <w:color w:val="231F20"/>
          <w:spacing w:val="-2"/>
        </w:rPr>
        <w:t>Officer</w:t>
      </w:r>
    </w:p>
    <w:p>
      <w:pPr>
        <w:pStyle w:val="BodyText"/>
      </w:pPr>
    </w:p>
    <w:p>
      <w:pPr>
        <w:pStyle w:val="BodyText"/>
        <w:spacing w:before="67"/>
      </w:pPr>
    </w:p>
    <w:p>
      <w:pPr>
        <w:pStyle w:val="BodyText"/>
        <w:ind w:left="360"/>
      </w:pPr>
      <w:r>
        <w:rPr/>
        <mc:AlternateContent>
          <mc:Choice Requires="wps">
            <w:drawing>
              <wp:anchor distT="0" distB="0" distL="0" distR="0" allowOverlap="1" layoutInCell="1" locked="0" behindDoc="0" simplePos="0" relativeHeight="15735296">
                <wp:simplePos x="0" y="0"/>
                <wp:positionH relativeFrom="page">
                  <wp:posOffset>457200</wp:posOffset>
                </wp:positionH>
                <wp:positionV relativeFrom="paragraph">
                  <wp:posOffset>-27480</wp:posOffset>
                </wp:positionV>
                <wp:extent cx="32131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213100" cy="1270"/>
                        </a:xfrm>
                        <a:custGeom>
                          <a:avLst/>
                          <a:gdLst/>
                          <a:ahLst/>
                          <a:cxnLst/>
                          <a:rect l="l" t="t" r="r" b="b"/>
                          <a:pathLst>
                            <a:path w="3213100" h="0">
                              <a:moveTo>
                                <a:pt x="0" y="0"/>
                              </a:moveTo>
                              <a:lnTo>
                                <a:pt x="3212592"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6.000061pt,-2.163837pt" to="288.960064pt,-2.163837pt" stroked="true" strokeweight=".48pt" strokecolor="#221e1f">
                <v:stroke dashstyle="solid"/>
                <w10:wrap type="none"/>
              </v:line>
            </w:pict>
          </mc:Fallback>
        </mc:AlternateContent>
      </w:r>
      <w:r>
        <w:rPr>
          <w:color w:val="231F20"/>
          <w:spacing w:val="-2"/>
        </w:rPr>
        <w:t>Date:</w:t>
      </w:r>
    </w:p>
    <w:p>
      <w:pPr>
        <w:pStyle w:val="BodyText"/>
      </w:pPr>
    </w:p>
    <w:p>
      <w:pPr>
        <w:pStyle w:val="BodyText"/>
        <w:spacing w:before="20"/>
      </w:pPr>
    </w:p>
    <w:p>
      <w:pPr>
        <w:pStyle w:val="BodyText"/>
        <w:ind w:left="360"/>
      </w:pPr>
      <w:r>
        <w:rPr>
          <w:color w:val="231F20"/>
          <w:spacing w:val="-2"/>
        </w:rPr>
        <w:t>Address:</w:t>
      </w:r>
    </w:p>
    <w:p>
      <w:pPr>
        <w:pStyle w:val="BodyText"/>
        <w:spacing w:before="9"/>
        <w:ind w:left="360"/>
      </w:pPr>
      <w:r>
        <w:rPr/>
        <w:br w:type="column"/>
      </w:r>
      <w:r>
        <w:rPr>
          <w:color w:val="231F20"/>
          <w:spacing w:val="-2"/>
        </w:rPr>
        <w:t>Date:</w:t>
      </w:r>
    </w:p>
    <w:p>
      <w:pPr>
        <w:pStyle w:val="BodyText"/>
      </w:pPr>
    </w:p>
    <w:p>
      <w:pPr>
        <w:pStyle w:val="BodyText"/>
        <w:spacing w:before="12"/>
      </w:pPr>
    </w:p>
    <w:p>
      <w:pPr>
        <w:tabs>
          <w:tab w:pos="1658" w:val="left" w:leader="none"/>
        </w:tabs>
        <w:spacing w:before="0"/>
        <w:ind w:left="360" w:right="0" w:firstLine="0"/>
        <w:jc w:val="left"/>
        <w:rPr>
          <w:b/>
          <w:sz w:val="28"/>
        </w:rPr>
      </w:pPr>
      <w:r>
        <w:rPr>
          <w:color w:val="231F20"/>
          <w:spacing w:val="-2"/>
          <w:position w:val="6"/>
          <w:sz w:val="21"/>
        </w:rPr>
        <w:t>Address:</w:t>
      </w:r>
      <w:r>
        <w:rPr>
          <w:color w:val="231F20"/>
          <w:position w:val="6"/>
          <w:sz w:val="21"/>
        </w:rPr>
        <w:tab/>
      </w:r>
      <w:r>
        <w:rPr>
          <w:b/>
          <w:color w:val="231F20"/>
          <w:spacing w:val="-2"/>
          <w:sz w:val="28"/>
        </w:rPr>
        <w:t>University</w:t>
      </w:r>
      <w:r>
        <w:rPr>
          <w:b/>
          <w:color w:val="231F20"/>
          <w:spacing w:val="-16"/>
          <w:sz w:val="28"/>
        </w:rPr>
        <w:t> </w:t>
      </w:r>
      <w:r>
        <w:rPr>
          <w:b/>
          <w:color w:val="231F20"/>
          <w:spacing w:val="-2"/>
          <w:sz w:val="28"/>
        </w:rPr>
        <w:t>of</w:t>
      </w:r>
      <w:r>
        <w:rPr>
          <w:b/>
          <w:color w:val="231F20"/>
          <w:spacing w:val="13"/>
          <w:sz w:val="28"/>
        </w:rPr>
        <w:t> </w:t>
      </w:r>
      <w:r>
        <w:rPr>
          <w:b/>
          <w:color w:val="231F20"/>
          <w:spacing w:val="-2"/>
          <w:sz w:val="28"/>
        </w:rPr>
        <w:t>San</w:t>
      </w:r>
      <w:r>
        <w:rPr>
          <w:b/>
          <w:color w:val="231F20"/>
          <w:spacing w:val="-15"/>
          <w:sz w:val="28"/>
        </w:rPr>
        <w:t> </w:t>
      </w:r>
      <w:r>
        <w:rPr>
          <w:b/>
          <w:color w:val="231F20"/>
          <w:spacing w:val="-4"/>
          <w:sz w:val="28"/>
        </w:rPr>
        <w:t>Diego</w:t>
      </w:r>
    </w:p>
    <w:p>
      <w:pPr>
        <w:pStyle w:val="Heading1"/>
        <w:spacing w:line="249" w:lineRule="auto" w:before="19"/>
        <w:ind w:left="1660" w:right="1513"/>
      </w:pPr>
      <w:r>
        <w:rPr>
          <w:color w:val="231F20"/>
        </w:rPr>
        <w:t>5998 Alcalá Park</w:t>
      </w:r>
      <w:r>
        <w:rPr>
          <w:color w:val="231F20"/>
        </w:rPr>
        <w:t> </w:t>
      </w:r>
      <w:r>
        <w:rPr>
          <w:color w:val="231F20"/>
          <w:spacing w:val="-6"/>
        </w:rPr>
        <w:t>San</w:t>
      </w:r>
      <w:r>
        <w:rPr>
          <w:color w:val="231F20"/>
          <w:spacing w:val="-12"/>
        </w:rPr>
        <w:t> </w:t>
      </w:r>
      <w:r>
        <w:rPr>
          <w:color w:val="231F20"/>
          <w:spacing w:val="-6"/>
        </w:rPr>
        <w:t>Diego,</w:t>
      </w:r>
      <w:r>
        <w:rPr>
          <w:color w:val="231F20"/>
          <w:spacing w:val="-11"/>
        </w:rPr>
        <w:t> </w:t>
      </w:r>
      <w:r>
        <w:rPr>
          <w:color w:val="231F20"/>
          <w:spacing w:val="-6"/>
        </w:rPr>
        <w:t>CA</w:t>
      </w:r>
      <w:r>
        <w:rPr>
          <w:color w:val="231F20"/>
          <w:spacing w:val="-12"/>
        </w:rPr>
        <w:t> </w:t>
      </w:r>
      <w:r>
        <w:rPr>
          <w:color w:val="231F20"/>
          <w:spacing w:val="-6"/>
        </w:rPr>
        <w:t>92110</w:t>
      </w:r>
    </w:p>
    <w:p>
      <w:pPr>
        <w:pStyle w:val="Heading1"/>
        <w:spacing w:after="0" w:line="249" w:lineRule="auto"/>
        <w:sectPr>
          <w:type w:val="continuous"/>
          <w:pgSz w:w="12240" w:h="15840"/>
          <w:pgMar w:header="0" w:footer="1057" w:top="700" w:bottom="1240" w:left="360" w:right="720"/>
          <w:pgBorders w:offsetFrom="page">
            <w:top w:val="single" w:color="231F20" w:space="17" w:sz="18"/>
            <w:left w:val="single" w:color="231F20" w:space="17" w:sz="18"/>
            <w:bottom w:val="single" w:color="231F20" w:space="17" w:sz="18"/>
            <w:right w:val="single" w:color="231F20" w:space="17" w:sz="18"/>
          </w:pgBorders>
          <w:cols w:num="2" w:equalWidth="0">
            <w:col w:w="3343" w:space="2177"/>
            <w:col w:w="5640"/>
          </w:cols>
        </w:sectPr>
      </w:pPr>
    </w:p>
    <w:p>
      <w:pPr>
        <w:pStyle w:val="BodyText"/>
        <w:spacing w:before="228" w:after="1"/>
        <w:rPr>
          <w:b/>
          <w:sz w:val="20"/>
        </w:rPr>
      </w:pPr>
    </w:p>
    <w:p>
      <w:pPr>
        <w:pStyle w:val="BodyText"/>
        <w:spacing w:line="20" w:lineRule="exact"/>
        <w:ind w:left="360"/>
        <w:rPr>
          <w:sz w:val="2"/>
        </w:rPr>
      </w:pPr>
      <w:r>
        <w:rPr>
          <w:sz w:val="2"/>
        </w:rPr>
        <mc:AlternateContent>
          <mc:Choice Requires="wps">
            <w:drawing>
              <wp:inline distT="0" distB="0" distL="0" distR="0">
                <wp:extent cx="3352800" cy="6350"/>
                <wp:effectExtent l="9525" t="0" r="0" b="3175"/>
                <wp:docPr id="17" name="Group 17"/>
                <wp:cNvGraphicFramePr>
                  <a:graphicFrameLocks/>
                </wp:cNvGraphicFramePr>
                <a:graphic>
                  <a:graphicData uri="http://schemas.microsoft.com/office/word/2010/wordprocessingGroup">
                    <wpg:wgp>
                      <wpg:cNvPr id="17" name="Group 17"/>
                      <wpg:cNvGrpSpPr/>
                      <wpg:grpSpPr>
                        <a:xfrm>
                          <a:off x="0" y="0"/>
                          <a:ext cx="3352800" cy="6350"/>
                          <a:chExt cx="3352800" cy="6350"/>
                        </a:xfrm>
                      </wpg:grpSpPr>
                      <wps:wsp>
                        <wps:cNvPr id="18" name="Graphic 18"/>
                        <wps:cNvSpPr/>
                        <wps:spPr>
                          <a:xfrm>
                            <a:off x="0" y="3048"/>
                            <a:ext cx="3352800" cy="1270"/>
                          </a:xfrm>
                          <a:custGeom>
                            <a:avLst/>
                            <a:gdLst/>
                            <a:ahLst/>
                            <a:cxnLst/>
                            <a:rect l="l" t="t" r="r" b="b"/>
                            <a:pathLst>
                              <a:path w="3352800" h="0">
                                <a:moveTo>
                                  <a:pt x="0" y="0"/>
                                </a:moveTo>
                                <a:lnTo>
                                  <a:pt x="3352800" y="0"/>
                                </a:lnTo>
                              </a:path>
                            </a:pathLst>
                          </a:custGeom>
                          <a:ln w="6096">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style="width:264pt;height:.5pt;mso-position-horizontal-relative:char;mso-position-vertical-relative:line" id="docshapegroup11" coordorigin="0,0" coordsize="5280,10">
                <v:line style="position:absolute" from="0,5" to="5280,5" stroked="true" strokeweight=".48pt" strokecolor="#221e1f">
                  <v:stroke dashstyle="solid"/>
                </v:line>
              </v:group>
            </w:pict>
          </mc:Fallback>
        </mc:AlternateContent>
      </w:r>
      <w:r>
        <w:rPr>
          <w:sz w:val="2"/>
        </w:rPr>
      </w:r>
    </w:p>
    <w:p>
      <w:pPr>
        <w:pStyle w:val="BodyText"/>
        <w:spacing w:before="66"/>
        <w:rPr>
          <w:b/>
          <w:sz w:val="20"/>
        </w:rPr>
      </w:pPr>
      <w:r>
        <w:rPr>
          <w:b/>
          <w:sz w:val="20"/>
        </w:rPr>
        <mc:AlternateContent>
          <mc:Choice Requires="wps">
            <w:drawing>
              <wp:anchor distT="0" distB="0" distL="0" distR="0" allowOverlap="1" layoutInCell="1" locked="0" behindDoc="1" simplePos="0" relativeHeight="487592960">
                <wp:simplePos x="0" y="0"/>
                <wp:positionH relativeFrom="page">
                  <wp:posOffset>463296</wp:posOffset>
                </wp:positionH>
                <wp:positionV relativeFrom="paragraph">
                  <wp:posOffset>203707</wp:posOffset>
                </wp:positionV>
                <wp:extent cx="33528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352800" cy="1270"/>
                        </a:xfrm>
                        <a:custGeom>
                          <a:avLst/>
                          <a:gdLst/>
                          <a:ahLst/>
                          <a:cxnLst/>
                          <a:rect l="l" t="t" r="r" b="b"/>
                          <a:pathLst>
                            <a:path w="3352800" h="0">
                              <a:moveTo>
                                <a:pt x="0" y="0"/>
                              </a:moveTo>
                              <a:lnTo>
                                <a:pt x="3352800"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480061pt;margin-top:16.039978pt;width:264pt;height:.1pt;mso-position-horizontal-relative:page;mso-position-vertical-relative:paragraph;z-index:-15723520;mso-wrap-distance-left:0;mso-wrap-distance-right:0" id="docshape12" coordorigin="730,321" coordsize="5280,0" path="m730,321l6010,321e" filled="false" stroked="true" strokeweight=".48pt" strokecolor="#221e1f">
                <v:path arrowok="t"/>
                <v:stroke dashstyle="solid"/>
                <w10:wrap type="topAndBottom"/>
              </v:shape>
            </w:pict>
          </mc:Fallback>
        </mc:AlternateContent>
      </w:r>
    </w:p>
    <w:p>
      <w:pPr>
        <w:pStyle w:val="BodyText"/>
        <w:ind w:left="360"/>
      </w:pPr>
      <w:r>
        <w:rPr>
          <w:color w:val="231F20"/>
          <w:spacing w:val="-4"/>
        </w:rPr>
        <w:t>City</w:t>
      </w:r>
    </w:p>
    <w:p>
      <w:pPr>
        <w:pStyle w:val="BodyText"/>
        <w:spacing w:before="4"/>
        <w:rPr>
          <w:sz w:val="17"/>
        </w:rPr>
      </w:pPr>
      <w:r>
        <w:rPr>
          <w:sz w:val="17"/>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142316</wp:posOffset>
                </wp:positionV>
                <wp:extent cx="33528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352800" cy="1270"/>
                        </a:xfrm>
                        <a:custGeom>
                          <a:avLst/>
                          <a:gdLst/>
                          <a:ahLst/>
                          <a:cxnLst/>
                          <a:rect l="l" t="t" r="r" b="b"/>
                          <a:pathLst>
                            <a:path w="3352800" h="0">
                              <a:moveTo>
                                <a:pt x="0" y="0"/>
                              </a:moveTo>
                              <a:lnTo>
                                <a:pt x="3352800" y="0"/>
                              </a:lnTo>
                            </a:path>
                          </a:pathLst>
                        </a:custGeom>
                        <a:ln w="6096">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6.000061pt;margin-top:11.206045pt;width:264pt;height:.1pt;mso-position-horizontal-relative:page;mso-position-vertical-relative:paragraph;z-index:-15723008;mso-wrap-distance-left:0;mso-wrap-distance-right:0" id="docshape13" coordorigin="720,224" coordsize="5280,0" path="m720,224l6000,224e" filled="false" stroked="true" strokeweight=".48pt" strokecolor="#221e1f">
                <v:path arrowok="t"/>
                <v:stroke dashstyle="solid"/>
                <w10:wrap type="topAndBottom"/>
              </v:shape>
            </w:pict>
          </mc:Fallback>
        </mc:AlternateContent>
      </w:r>
    </w:p>
    <w:p>
      <w:pPr>
        <w:pStyle w:val="BodyText"/>
        <w:ind w:left="360"/>
      </w:pPr>
      <w:r>
        <w:rPr>
          <w:color w:val="231F20"/>
        </w:rPr>
        <w:t>Zip</w:t>
      </w:r>
      <w:r>
        <w:rPr>
          <w:color w:val="231F20"/>
          <w:spacing w:val="13"/>
        </w:rPr>
        <w:t> </w:t>
      </w:r>
      <w:r>
        <w:rPr>
          <w:color w:val="231F20"/>
          <w:spacing w:val="-4"/>
        </w:rPr>
        <w:t>Code</w:t>
      </w:r>
    </w:p>
    <w:sectPr>
      <w:type w:val="continuous"/>
      <w:pgSz w:w="12240" w:h="15840"/>
      <w:pgMar w:header="0" w:footer="1057" w:top="700" w:bottom="1240" w:left="360" w:right="720"/>
      <w:pgBorders w:offsetFrom="page">
        <w:top w:val="single" w:color="231F20" w:space="17" w:sz="18"/>
        <w:left w:val="single" w:color="231F20" w:space="17" w:sz="18"/>
        <w:bottom w:val="single" w:color="231F20" w:space="17" w:sz="18"/>
        <w:right w:val="single" w:color="231F20" w:space="17"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9776">
              <wp:simplePos x="0" y="0"/>
              <wp:positionH relativeFrom="page">
                <wp:posOffset>3559994</wp:posOffset>
              </wp:positionH>
              <wp:positionV relativeFrom="page">
                <wp:posOffset>9247591</wp:posOffset>
              </wp:positionV>
              <wp:extent cx="651510"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51510" cy="193040"/>
                      </a:xfrm>
                      <a:prstGeom prst="rect">
                        <a:avLst/>
                      </a:prstGeom>
                    </wps:spPr>
                    <wps:txbx>
                      <w:txbxContent>
                        <w:p>
                          <w:pPr>
                            <w:pStyle w:val="BodyText"/>
                            <w:spacing w:before="25"/>
                            <w:ind w:left="20"/>
                            <w:rPr>
                              <w:rFonts w:ascii="Calibri"/>
                            </w:rPr>
                          </w:pPr>
                          <w:r>
                            <w:rPr>
                              <w:rFonts w:ascii="Calibri"/>
                            </w:rPr>
                            <w:t>Page</w:t>
                          </w:r>
                          <w:r>
                            <w:rPr>
                              <w:rFonts w:ascii="Calibri"/>
                              <w:spacing w:val="11"/>
                            </w:rPr>
                            <w:t> </w:t>
                          </w:r>
                          <w:r>
                            <w:rPr>
                              <w:rFonts w:ascii="Calibri"/>
                            </w:rPr>
                            <w:fldChar w:fldCharType="begin"/>
                          </w:r>
                          <w:r>
                            <w:rPr>
                              <w:rFonts w:ascii="Calibri"/>
                            </w:rPr>
                            <w:instrText> PAGE </w:instrText>
                          </w:r>
                          <w:r>
                            <w:rPr>
                              <w:rFonts w:ascii="Calibri"/>
                            </w:rPr>
                            <w:fldChar w:fldCharType="separate"/>
                          </w:r>
                          <w:r>
                            <w:rPr>
                              <w:rFonts w:ascii="Calibri"/>
                            </w:rPr>
                            <w:t>1</w:t>
                          </w:r>
                          <w:r>
                            <w:rPr>
                              <w:rFonts w:ascii="Calibri"/>
                            </w:rPr>
                            <w:fldChar w:fldCharType="end"/>
                          </w:r>
                          <w:r>
                            <w:rPr>
                              <w:rFonts w:ascii="Calibri"/>
                              <w:spacing w:val="11"/>
                            </w:rPr>
                            <w:t> </w:t>
                          </w:r>
                          <w:r>
                            <w:rPr>
                              <w:rFonts w:ascii="Calibri"/>
                            </w:rPr>
                            <w:t>of</w:t>
                          </w:r>
                          <w:r>
                            <w:rPr>
                              <w:rFonts w:ascii="Calibri"/>
                              <w:spacing w:val="9"/>
                            </w:rPr>
                            <w:t> </w:t>
                          </w:r>
                          <w:r>
                            <w:rPr>
                              <w:rFonts w:ascii="Calibri"/>
                              <w:spacing w:val="-10"/>
                            </w:rPr>
                            <w:fldChar w:fldCharType="begin"/>
                          </w:r>
                          <w:r>
                            <w:rPr>
                              <w:rFonts w:ascii="Calibri"/>
                              <w:spacing w:val="-10"/>
                            </w:rPr>
                            <w:instrText> NUMPAGES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0.314514pt;margin-top:728.156799pt;width:51.3pt;height:15.2pt;mso-position-horizontal-relative:page;mso-position-vertical-relative:page;z-index:-15816704" type="#_x0000_t202" id="docshape1" filled="false" stroked="false">
              <v:textbox inset="0,0,0,0">
                <w:txbxContent>
                  <w:p>
                    <w:pPr>
                      <w:pStyle w:val="BodyText"/>
                      <w:spacing w:before="25"/>
                      <w:ind w:left="20"/>
                      <w:rPr>
                        <w:rFonts w:ascii="Calibri"/>
                      </w:rPr>
                    </w:pPr>
                    <w:r>
                      <w:rPr>
                        <w:rFonts w:ascii="Calibri"/>
                      </w:rPr>
                      <w:t>Page</w:t>
                    </w:r>
                    <w:r>
                      <w:rPr>
                        <w:rFonts w:ascii="Calibri"/>
                        <w:spacing w:val="11"/>
                      </w:rPr>
                      <w:t> </w:t>
                    </w:r>
                    <w:r>
                      <w:rPr>
                        <w:rFonts w:ascii="Calibri"/>
                      </w:rPr>
                      <w:fldChar w:fldCharType="begin"/>
                    </w:r>
                    <w:r>
                      <w:rPr>
                        <w:rFonts w:ascii="Calibri"/>
                      </w:rPr>
                      <w:instrText> PAGE </w:instrText>
                    </w:r>
                    <w:r>
                      <w:rPr>
                        <w:rFonts w:ascii="Calibri"/>
                      </w:rPr>
                      <w:fldChar w:fldCharType="separate"/>
                    </w:r>
                    <w:r>
                      <w:rPr>
                        <w:rFonts w:ascii="Calibri"/>
                      </w:rPr>
                      <w:t>1</w:t>
                    </w:r>
                    <w:r>
                      <w:rPr>
                        <w:rFonts w:ascii="Calibri"/>
                      </w:rPr>
                      <w:fldChar w:fldCharType="end"/>
                    </w:r>
                    <w:r>
                      <w:rPr>
                        <w:rFonts w:ascii="Calibri"/>
                        <w:spacing w:val="11"/>
                      </w:rPr>
                      <w:t> </w:t>
                    </w:r>
                    <w:r>
                      <w:rPr>
                        <w:rFonts w:ascii="Calibri"/>
                      </w:rPr>
                      <w:t>of</w:t>
                    </w:r>
                    <w:r>
                      <w:rPr>
                        <w:rFonts w:ascii="Calibri"/>
                        <w:spacing w:val="9"/>
                      </w:rPr>
                      <w:t> </w:t>
                    </w:r>
                    <w:r>
                      <w:rPr>
                        <w:rFonts w:ascii="Calibri"/>
                        <w:spacing w:val="-10"/>
                      </w:rPr>
                      <w:fldChar w:fldCharType="begin"/>
                    </w:r>
                    <w:r>
                      <w:rPr>
                        <w:rFonts w:ascii="Calibri"/>
                        <w:spacing w:val="-10"/>
                      </w:rPr>
                      <w:instrText> NUMPAGES </w:instrText>
                    </w:r>
                    <w:r>
                      <w:rPr>
                        <w:rFonts w:ascii="Calibri"/>
                        <w:spacing w:val="-10"/>
                      </w:rPr>
                      <w:fldChar w:fldCharType="separate"/>
                    </w:r>
                    <w:r>
                      <w:rPr>
                        <w:rFonts w:ascii="Calibri"/>
                        <w:spacing w:val="-10"/>
                      </w:rPr>
                      <w:t>4</w:t>
                    </w:r>
                    <w:r>
                      <w:rPr>
                        <w:rFonts w:ascii="Calibri"/>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1" w:hanging="261"/>
        <w:jc w:val="left"/>
      </w:pPr>
      <w:rPr>
        <w:rFonts w:hint="default"/>
        <w:spacing w:val="0"/>
        <w:w w:val="94"/>
        <w:lang w:val="en-US" w:eastAsia="en-US" w:bidi="ar-SA"/>
      </w:rPr>
    </w:lvl>
    <w:lvl w:ilvl="1">
      <w:start w:val="1"/>
      <w:numFmt w:val="lowerLetter"/>
      <w:lvlText w:val="%2."/>
      <w:lvlJc w:val="left"/>
      <w:pPr>
        <w:ind w:left="642" w:hanging="302"/>
        <w:jc w:val="left"/>
      </w:pPr>
      <w:rPr>
        <w:rFonts w:hint="default" w:ascii="Times New Roman" w:hAnsi="Times New Roman" w:eastAsia="Times New Roman" w:cs="Times New Roman"/>
        <w:b w:val="0"/>
        <w:bCs w:val="0"/>
        <w:i w:val="0"/>
        <w:iCs w:val="0"/>
        <w:color w:val="231F20"/>
        <w:spacing w:val="0"/>
        <w:w w:val="92"/>
        <w:sz w:val="21"/>
        <w:szCs w:val="21"/>
        <w:lang w:val="en-US" w:eastAsia="en-US" w:bidi="ar-SA"/>
      </w:rPr>
    </w:lvl>
    <w:lvl w:ilvl="2">
      <w:start w:val="0"/>
      <w:numFmt w:val="bullet"/>
      <w:lvlText w:val="•"/>
      <w:lvlJc w:val="left"/>
      <w:pPr>
        <w:ind w:left="1808" w:hanging="302"/>
      </w:pPr>
      <w:rPr>
        <w:rFonts w:hint="default"/>
        <w:lang w:val="en-US" w:eastAsia="en-US" w:bidi="ar-SA"/>
      </w:rPr>
    </w:lvl>
    <w:lvl w:ilvl="3">
      <w:start w:val="0"/>
      <w:numFmt w:val="bullet"/>
      <w:lvlText w:val="•"/>
      <w:lvlJc w:val="left"/>
      <w:pPr>
        <w:ind w:left="2977" w:hanging="302"/>
      </w:pPr>
      <w:rPr>
        <w:rFonts w:hint="default"/>
        <w:lang w:val="en-US" w:eastAsia="en-US" w:bidi="ar-SA"/>
      </w:rPr>
    </w:lvl>
    <w:lvl w:ilvl="4">
      <w:start w:val="0"/>
      <w:numFmt w:val="bullet"/>
      <w:lvlText w:val="•"/>
      <w:lvlJc w:val="left"/>
      <w:pPr>
        <w:ind w:left="4146" w:hanging="302"/>
      </w:pPr>
      <w:rPr>
        <w:rFonts w:hint="default"/>
        <w:lang w:val="en-US" w:eastAsia="en-US" w:bidi="ar-SA"/>
      </w:rPr>
    </w:lvl>
    <w:lvl w:ilvl="5">
      <w:start w:val="0"/>
      <w:numFmt w:val="bullet"/>
      <w:lvlText w:val="•"/>
      <w:lvlJc w:val="left"/>
      <w:pPr>
        <w:ind w:left="5315" w:hanging="302"/>
      </w:pPr>
      <w:rPr>
        <w:rFonts w:hint="default"/>
        <w:lang w:val="en-US" w:eastAsia="en-US" w:bidi="ar-SA"/>
      </w:rPr>
    </w:lvl>
    <w:lvl w:ilvl="6">
      <w:start w:val="0"/>
      <w:numFmt w:val="bullet"/>
      <w:lvlText w:val="•"/>
      <w:lvlJc w:val="left"/>
      <w:pPr>
        <w:ind w:left="6484" w:hanging="302"/>
      </w:pPr>
      <w:rPr>
        <w:rFonts w:hint="default"/>
        <w:lang w:val="en-US" w:eastAsia="en-US" w:bidi="ar-SA"/>
      </w:rPr>
    </w:lvl>
    <w:lvl w:ilvl="7">
      <w:start w:val="0"/>
      <w:numFmt w:val="bullet"/>
      <w:lvlText w:val="•"/>
      <w:lvlJc w:val="left"/>
      <w:pPr>
        <w:ind w:left="7653" w:hanging="302"/>
      </w:pPr>
      <w:rPr>
        <w:rFonts w:hint="default"/>
        <w:lang w:val="en-US" w:eastAsia="en-US" w:bidi="ar-SA"/>
      </w:rPr>
    </w:lvl>
    <w:lvl w:ilvl="8">
      <w:start w:val="0"/>
      <w:numFmt w:val="bullet"/>
      <w:lvlText w:val="•"/>
      <w:lvlJc w:val="left"/>
      <w:pPr>
        <w:ind w:left="8822" w:hanging="30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spacing w:before="14"/>
      <w:ind w:right="8"/>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340" w:hanging="1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andiego.edu/smokefree"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Performance Agreement Student Affairs[1].docx</dc:title>
  <dcterms:created xsi:type="dcterms:W3CDTF">2025-03-18T10:27:40Z</dcterms:created>
  <dcterms:modified xsi:type="dcterms:W3CDTF">2025-03-18T10:27:40Z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2015-12-15T00:00:00Z</vt:filetime>
  </property>
  <property fmtid="{D5CDD505-2E9C-101B-9397-08002B2CF9AE}" pid="3" name="Creator">
    <vt:lpwstr>Word</vt:lpwstr>
  </property>
  <property fmtid="{D5CDD505-2E9C-101B-9397-08002B2CF9AE}" pid="4" name="LastSaved">
    <vt:filetime>2025-03-18T00:00:00Z</vt:filetime>
  </property>
  <property fmtid="{D5CDD505-2E9C-101B-9397-08002B2CF9AE}" pid="5" name="Producer">
    <vt:lpwstr>Mac OS X 10.10.5 Quartz PDFContext</vt:lpwstr>
  </property>
</Properties>
</file>